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6F282" w14:textId="77777777" w:rsidR="00DA7F9D" w:rsidRPr="00E2521E" w:rsidRDefault="00DA7F9D" w:rsidP="00DA7F9D">
      <w:pPr>
        <w:pStyle w:val="Header"/>
        <w:ind w:left="-142"/>
        <w:jc w:val="center"/>
        <w:rPr>
          <w:rFonts w:ascii="Lato" w:hAnsi="Lato" w:cs="Calibri"/>
          <w:b/>
          <w:smallCaps/>
          <w:szCs w:val="24"/>
        </w:rPr>
      </w:pPr>
      <w:r w:rsidRPr="00E2521E">
        <w:rPr>
          <w:rFonts w:ascii="Lato" w:hAnsi="Lato" w:cs="Calibri"/>
          <w:b/>
          <w:smallCaps/>
          <w:szCs w:val="24"/>
        </w:rPr>
        <w:t>Save The Children</w:t>
      </w:r>
    </w:p>
    <w:p w14:paraId="69B23FBD" w14:textId="77777777" w:rsidR="00DA7F9D" w:rsidRPr="00E2521E" w:rsidRDefault="00DA7F9D" w:rsidP="00DA7F9D">
      <w:pPr>
        <w:pStyle w:val="Header"/>
        <w:ind w:left="-142"/>
        <w:jc w:val="center"/>
        <w:rPr>
          <w:rFonts w:ascii="Lato" w:hAnsi="Lato" w:cs="Calibri"/>
          <w:b/>
          <w:smallCaps/>
          <w:szCs w:val="24"/>
        </w:rPr>
      </w:pPr>
      <w:r w:rsidRPr="00E2521E">
        <w:rPr>
          <w:rFonts w:ascii="Lato" w:hAnsi="Lato" w:cs="Calibri"/>
          <w:b/>
          <w:smallCaps/>
          <w:szCs w:val="24"/>
        </w:rPr>
        <w:t>Kenya country office</w:t>
      </w:r>
    </w:p>
    <w:p w14:paraId="2E80573D" w14:textId="3E99D2C9" w:rsidR="00DA7F9D" w:rsidRPr="00E2521E" w:rsidRDefault="00DA7F9D" w:rsidP="000F2E3D">
      <w:pPr>
        <w:pStyle w:val="Header"/>
        <w:ind w:left="0"/>
        <w:jc w:val="center"/>
        <w:rPr>
          <w:rFonts w:ascii="Lato" w:hAnsi="Lato" w:cs="Calibri"/>
          <w:b/>
          <w:smallCaps/>
          <w:szCs w:val="24"/>
        </w:rPr>
      </w:pPr>
      <w:r w:rsidRPr="00E2521E">
        <w:rPr>
          <w:rFonts w:ascii="Lato" w:hAnsi="Lato" w:cs="Calibri"/>
          <w:b/>
          <w:smallCaps/>
          <w:szCs w:val="24"/>
        </w:rPr>
        <w:t>ROLE PROFILE</w:t>
      </w:r>
    </w:p>
    <w:tbl>
      <w:tblPr>
        <w:tblW w:w="9821" w:type="dxa"/>
        <w:tblInd w:w="-106" w:type="dxa"/>
        <w:tblLayout w:type="fixed"/>
        <w:tblLook w:val="0000" w:firstRow="0" w:lastRow="0" w:firstColumn="0" w:lastColumn="0" w:noHBand="0" w:noVBand="0"/>
      </w:tblPr>
      <w:tblGrid>
        <w:gridCol w:w="11"/>
        <w:gridCol w:w="4314"/>
        <w:gridCol w:w="456"/>
        <w:gridCol w:w="5040"/>
      </w:tblGrid>
      <w:tr w:rsidR="00DA7F9D" w:rsidRPr="00E2521E" w14:paraId="6086F4A3" w14:textId="77777777" w:rsidTr="00B86F82">
        <w:trPr>
          <w:trHeight w:val="413"/>
        </w:trPr>
        <w:tc>
          <w:tcPr>
            <w:tcW w:w="9821" w:type="dxa"/>
            <w:gridSpan w:val="4"/>
            <w:tcBorders>
              <w:top w:val="single" w:sz="4" w:space="0" w:color="000000"/>
              <w:left w:val="single" w:sz="4" w:space="0" w:color="000000"/>
              <w:bottom w:val="single" w:sz="4" w:space="0" w:color="000000"/>
              <w:right w:val="single" w:sz="4" w:space="0" w:color="000000"/>
            </w:tcBorders>
          </w:tcPr>
          <w:p w14:paraId="0C9F90E9" w14:textId="059A2739" w:rsidR="00DA7F9D" w:rsidRPr="00E2521E" w:rsidRDefault="00DA7F9D" w:rsidP="00256BBD">
            <w:pPr>
              <w:tabs>
                <w:tab w:val="left" w:pos="1418"/>
              </w:tabs>
              <w:snapToGrid w:val="0"/>
              <w:jc w:val="center"/>
              <w:rPr>
                <w:rStyle w:val="Emphasis"/>
                <w:rFonts w:ascii="Lato" w:hAnsi="Lato" w:cs="Calibri"/>
                <w:b/>
                <w:i w:val="0"/>
                <w:sz w:val="24"/>
                <w:szCs w:val="24"/>
              </w:rPr>
            </w:pPr>
            <w:r w:rsidRPr="00E2521E">
              <w:rPr>
                <w:rStyle w:val="Emphasis"/>
                <w:rFonts w:ascii="Lato" w:hAnsi="Lato" w:cs="Calibri"/>
                <w:b/>
                <w:i w:val="0"/>
                <w:sz w:val="24"/>
                <w:szCs w:val="24"/>
              </w:rPr>
              <w:t xml:space="preserve">National </w:t>
            </w:r>
            <w:r w:rsidR="00256BBD" w:rsidRPr="00E2521E">
              <w:rPr>
                <w:rStyle w:val="Emphasis"/>
                <w:rFonts w:ascii="Lato" w:hAnsi="Lato" w:cs="Calibri"/>
                <w:b/>
                <w:i w:val="0"/>
                <w:sz w:val="24"/>
                <w:szCs w:val="24"/>
              </w:rPr>
              <w:t xml:space="preserve">Communications </w:t>
            </w:r>
            <w:r w:rsidRPr="00E2521E">
              <w:rPr>
                <w:rStyle w:val="Emphasis"/>
                <w:rFonts w:ascii="Lato" w:hAnsi="Lato" w:cs="Calibri"/>
                <w:b/>
                <w:i w:val="0"/>
                <w:sz w:val="24"/>
                <w:szCs w:val="24"/>
              </w:rPr>
              <w:t xml:space="preserve">and </w:t>
            </w:r>
            <w:r w:rsidR="00FC107B" w:rsidRPr="00E2521E">
              <w:rPr>
                <w:rStyle w:val="Emphasis"/>
                <w:rFonts w:ascii="Lato" w:hAnsi="Lato" w:cs="Calibri"/>
                <w:b/>
                <w:i w:val="0"/>
                <w:sz w:val="24"/>
                <w:szCs w:val="24"/>
              </w:rPr>
              <w:t>Media</w:t>
            </w:r>
            <w:r w:rsidR="00256BBD" w:rsidRPr="00E2521E">
              <w:rPr>
                <w:rStyle w:val="Emphasis"/>
                <w:rFonts w:ascii="Lato" w:hAnsi="Lato" w:cs="Calibri"/>
                <w:b/>
                <w:i w:val="0"/>
                <w:sz w:val="24"/>
                <w:szCs w:val="24"/>
              </w:rPr>
              <w:t xml:space="preserve"> </w:t>
            </w:r>
            <w:r w:rsidRPr="00E2521E">
              <w:rPr>
                <w:rStyle w:val="Emphasis"/>
                <w:rFonts w:ascii="Lato" w:hAnsi="Lato" w:cs="Calibri"/>
                <w:b/>
                <w:i w:val="0"/>
                <w:sz w:val="24"/>
                <w:szCs w:val="24"/>
              </w:rPr>
              <w:t xml:space="preserve">Manager </w:t>
            </w:r>
          </w:p>
        </w:tc>
      </w:tr>
      <w:tr w:rsidR="00DA7F9D" w:rsidRPr="00E2521E" w14:paraId="79545BD8" w14:textId="77777777" w:rsidTr="00D270A8">
        <w:trPr>
          <w:trHeight w:val="342"/>
        </w:trPr>
        <w:tc>
          <w:tcPr>
            <w:tcW w:w="4781" w:type="dxa"/>
            <w:gridSpan w:val="3"/>
            <w:tcBorders>
              <w:top w:val="single" w:sz="4" w:space="0" w:color="000000"/>
              <w:left w:val="single" w:sz="4" w:space="0" w:color="000000"/>
              <w:bottom w:val="single" w:sz="4" w:space="0" w:color="000000"/>
            </w:tcBorders>
          </w:tcPr>
          <w:p w14:paraId="346401AF" w14:textId="77777777" w:rsidR="00DA7F9D" w:rsidRPr="00E2521E" w:rsidRDefault="00C961B6" w:rsidP="00C961B6">
            <w:pPr>
              <w:tabs>
                <w:tab w:val="left" w:pos="1418"/>
              </w:tabs>
              <w:snapToGrid w:val="0"/>
              <w:spacing w:after="120"/>
              <w:rPr>
                <w:rStyle w:val="Emphasis"/>
                <w:rFonts w:ascii="Lato" w:hAnsi="Lato" w:cs="Calibri"/>
                <w:i w:val="0"/>
                <w:sz w:val="24"/>
                <w:szCs w:val="24"/>
              </w:rPr>
            </w:pPr>
            <w:r w:rsidRPr="00E2521E">
              <w:rPr>
                <w:rStyle w:val="Emphasis"/>
                <w:rFonts w:ascii="Lato" w:hAnsi="Lato" w:cs="Calibri"/>
                <w:b/>
                <w:i w:val="0"/>
                <w:sz w:val="24"/>
                <w:szCs w:val="24"/>
              </w:rPr>
              <w:t>COUNTRY OFFICE</w:t>
            </w:r>
            <w:r w:rsidR="00DA7F9D" w:rsidRPr="00E2521E">
              <w:rPr>
                <w:rStyle w:val="Emphasis"/>
                <w:rFonts w:ascii="Lato" w:hAnsi="Lato" w:cs="Calibri"/>
                <w:i w:val="0"/>
                <w:sz w:val="24"/>
                <w:szCs w:val="24"/>
              </w:rPr>
              <w:t xml:space="preserve">: </w:t>
            </w:r>
            <w:r w:rsidRPr="00E2521E">
              <w:rPr>
                <w:rStyle w:val="Emphasis"/>
                <w:rFonts w:ascii="Lato" w:hAnsi="Lato" w:cs="Calibri"/>
                <w:i w:val="0"/>
                <w:sz w:val="24"/>
                <w:szCs w:val="24"/>
              </w:rPr>
              <w:t>Kenya &amp; Madagascar</w:t>
            </w:r>
          </w:p>
        </w:tc>
        <w:tc>
          <w:tcPr>
            <w:tcW w:w="5040" w:type="dxa"/>
            <w:tcBorders>
              <w:top w:val="single" w:sz="4" w:space="0" w:color="000000"/>
              <w:left w:val="single" w:sz="4" w:space="0" w:color="000000"/>
              <w:bottom w:val="single" w:sz="4" w:space="0" w:color="000000"/>
              <w:right w:val="single" w:sz="4" w:space="0" w:color="000000"/>
            </w:tcBorders>
          </w:tcPr>
          <w:p w14:paraId="7BA162B3" w14:textId="77777777" w:rsidR="00DA7F9D" w:rsidRPr="00E2521E" w:rsidRDefault="00DA7F9D" w:rsidP="00C961B6">
            <w:pPr>
              <w:tabs>
                <w:tab w:val="left" w:pos="1693"/>
              </w:tabs>
              <w:snapToGrid w:val="0"/>
              <w:rPr>
                <w:rStyle w:val="Emphasis"/>
                <w:rFonts w:ascii="Lato" w:hAnsi="Lato" w:cs="Calibri"/>
                <w:i w:val="0"/>
                <w:sz w:val="24"/>
                <w:szCs w:val="24"/>
              </w:rPr>
            </w:pPr>
            <w:r w:rsidRPr="00E2521E">
              <w:rPr>
                <w:rStyle w:val="Emphasis"/>
                <w:rFonts w:ascii="Lato" w:hAnsi="Lato" w:cs="Calibri"/>
                <w:b/>
                <w:i w:val="0"/>
                <w:sz w:val="24"/>
                <w:szCs w:val="24"/>
              </w:rPr>
              <w:t>LOCATION</w:t>
            </w:r>
            <w:r w:rsidRPr="00E2521E">
              <w:rPr>
                <w:rStyle w:val="Emphasis"/>
                <w:rFonts w:ascii="Lato" w:hAnsi="Lato" w:cs="Calibri"/>
                <w:i w:val="0"/>
                <w:sz w:val="24"/>
                <w:szCs w:val="24"/>
              </w:rPr>
              <w:t xml:space="preserve">:  </w:t>
            </w:r>
            <w:r w:rsidR="00B65C5C" w:rsidRPr="00E2521E">
              <w:rPr>
                <w:rStyle w:val="Emphasis"/>
                <w:rFonts w:ascii="Lato" w:hAnsi="Lato" w:cs="Calibri"/>
                <w:i w:val="0"/>
                <w:sz w:val="24"/>
                <w:szCs w:val="24"/>
              </w:rPr>
              <w:t>Nairobi</w:t>
            </w:r>
          </w:p>
        </w:tc>
      </w:tr>
      <w:tr w:rsidR="00DA7F9D" w:rsidRPr="00E2521E" w14:paraId="66EB1078" w14:textId="77777777" w:rsidTr="00D270A8">
        <w:trPr>
          <w:trHeight w:val="342"/>
        </w:trPr>
        <w:tc>
          <w:tcPr>
            <w:tcW w:w="4781" w:type="dxa"/>
            <w:gridSpan w:val="3"/>
            <w:tcBorders>
              <w:top w:val="single" w:sz="4" w:space="0" w:color="000000"/>
              <w:left w:val="single" w:sz="4" w:space="0" w:color="000000"/>
              <w:bottom w:val="single" w:sz="4" w:space="0" w:color="000000"/>
            </w:tcBorders>
          </w:tcPr>
          <w:p w14:paraId="3454602F" w14:textId="2E7BCD00" w:rsidR="00DA7F9D" w:rsidRPr="00E2521E" w:rsidRDefault="00DA7F9D" w:rsidP="00626C11">
            <w:pPr>
              <w:tabs>
                <w:tab w:val="left" w:pos="1418"/>
              </w:tabs>
              <w:snapToGrid w:val="0"/>
              <w:spacing w:after="120"/>
              <w:rPr>
                <w:rStyle w:val="Emphasis"/>
                <w:rFonts w:ascii="Lato" w:hAnsi="Lato" w:cs="Calibri"/>
                <w:i w:val="0"/>
                <w:sz w:val="24"/>
                <w:szCs w:val="24"/>
              </w:rPr>
            </w:pPr>
            <w:r w:rsidRPr="00E2521E">
              <w:rPr>
                <w:rStyle w:val="Emphasis"/>
                <w:rFonts w:ascii="Lato" w:hAnsi="Lato" w:cs="Calibri"/>
                <w:b/>
                <w:i w:val="0"/>
                <w:sz w:val="24"/>
                <w:szCs w:val="24"/>
              </w:rPr>
              <w:t xml:space="preserve">GRADE: </w:t>
            </w:r>
            <w:r w:rsidRPr="00E2521E">
              <w:rPr>
                <w:rStyle w:val="Emphasis"/>
                <w:rFonts w:ascii="Lato" w:hAnsi="Lato" w:cs="Calibri"/>
                <w:i w:val="0"/>
                <w:sz w:val="24"/>
                <w:szCs w:val="24"/>
              </w:rPr>
              <w:t xml:space="preserve"> </w:t>
            </w:r>
            <w:r w:rsidR="00956C9E">
              <w:rPr>
                <w:rStyle w:val="Emphasis"/>
                <w:rFonts w:ascii="Lato" w:hAnsi="Lato" w:cs="Calibri"/>
                <w:i w:val="0"/>
                <w:sz w:val="24"/>
                <w:szCs w:val="24"/>
              </w:rPr>
              <w:t>2</w:t>
            </w:r>
          </w:p>
        </w:tc>
        <w:tc>
          <w:tcPr>
            <w:tcW w:w="5040" w:type="dxa"/>
            <w:tcBorders>
              <w:top w:val="single" w:sz="4" w:space="0" w:color="000000"/>
              <w:left w:val="single" w:sz="4" w:space="0" w:color="000000"/>
              <w:bottom w:val="single" w:sz="4" w:space="0" w:color="000000"/>
              <w:right w:val="single" w:sz="4" w:space="0" w:color="000000"/>
            </w:tcBorders>
          </w:tcPr>
          <w:p w14:paraId="23FAC883" w14:textId="77777777" w:rsidR="00DA7F9D" w:rsidRPr="00E2521E" w:rsidRDefault="00DA7F9D" w:rsidP="009C25C8">
            <w:pPr>
              <w:tabs>
                <w:tab w:val="left" w:pos="1693"/>
              </w:tabs>
              <w:snapToGrid w:val="0"/>
              <w:spacing w:after="120"/>
              <w:rPr>
                <w:rStyle w:val="Emphasis"/>
                <w:rFonts w:ascii="Lato" w:hAnsi="Lato" w:cs="Calibri"/>
                <w:i w:val="0"/>
                <w:sz w:val="24"/>
                <w:szCs w:val="24"/>
              </w:rPr>
            </w:pPr>
            <w:r w:rsidRPr="00E2521E">
              <w:rPr>
                <w:rStyle w:val="Emphasis"/>
                <w:rFonts w:ascii="Lato" w:hAnsi="Lato" w:cs="Calibri"/>
                <w:b/>
                <w:i w:val="0"/>
                <w:sz w:val="24"/>
                <w:szCs w:val="24"/>
              </w:rPr>
              <w:t>POST TYPE</w:t>
            </w:r>
            <w:r w:rsidRPr="00E2521E">
              <w:rPr>
                <w:rStyle w:val="Emphasis"/>
                <w:rFonts w:ascii="Lato" w:hAnsi="Lato" w:cs="Calibri"/>
                <w:i w:val="0"/>
                <w:sz w:val="24"/>
                <w:szCs w:val="24"/>
              </w:rPr>
              <w:t xml:space="preserve">: </w:t>
            </w:r>
            <w:r w:rsidR="0016466E" w:rsidRPr="00E2521E">
              <w:rPr>
                <w:rStyle w:val="Emphasis"/>
                <w:rFonts w:ascii="Lato" w:hAnsi="Lato" w:cs="Calibri"/>
                <w:i w:val="0"/>
                <w:sz w:val="24"/>
                <w:szCs w:val="24"/>
              </w:rPr>
              <w:t>National - Kenya</w:t>
            </w:r>
            <w:r w:rsidRPr="00E2521E">
              <w:rPr>
                <w:rStyle w:val="Emphasis"/>
                <w:rFonts w:ascii="Lato" w:hAnsi="Lato" w:cs="Calibri"/>
                <w:i w:val="0"/>
                <w:sz w:val="24"/>
                <w:szCs w:val="24"/>
              </w:rPr>
              <w:t xml:space="preserve"> </w:t>
            </w:r>
          </w:p>
        </w:tc>
      </w:tr>
      <w:tr w:rsidR="00DA7F9D" w:rsidRPr="00E2521E" w14:paraId="25B19973" w14:textId="77777777" w:rsidTr="00B86F82">
        <w:trPr>
          <w:trHeight w:val="872"/>
        </w:trPr>
        <w:tc>
          <w:tcPr>
            <w:tcW w:w="9821" w:type="dxa"/>
            <w:gridSpan w:val="4"/>
            <w:tcBorders>
              <w:top w:val="single" w:sz="4" w:space="0" w:color="000000"/>
              <w:left w:val="single" w:sz="4" w:space="0" w:color="000000"/>
              <w:bottom w:val="single" w:sz="4" w:space="0" w:color="000000"/>
              <w:right w:val="single" w:sz="4" w:space="0" w:color="000000"/>
            </w:tcBorders>
          </w:tcPr>
          <w:p w14:paraId="62E3C55A" w14:textId="77777777" w:rsidR="00DA7F9D" w:rsidRPr="00E2521E" w:rsidRDefault="00DA7F9D" w:rsidP="009C25C8">
            <w:pPr>
              <w:tabs>
                <w:tab w:val="left" w:pos="1134"/>
              </w:tabs>
              <w:snapToGrid w:val="0"/>
              <w:spacing w:after="120"/>
              <w:rPr>
                <w:rStyle w:val="Emphasis"/>
                <w:rFonts w:ascii="Lato" w:hAnsi="Lato" w:cs="Calibri"/>
                <w:b/>
                <w:i w:val="0"/>
                <w:sz w:val="24"/>
                <w:szCs w:val="24"/>
              </w:rPr>
            </w:pPr>
            <w:r w:rsidRPr="00E2521E">
              <w:rPr>
                <w:rStyle w:val="Emphasis"/>
                <w:rFonts w:ascii="Lato" w:hAnsi="Lato" w:cs="Calibri"/>
                <w:b/>
                <w:i w:val="0"/>
                <w:sz w:val="24"/>
                <w:szCs w:val="24"/>
              </w:rPr>
              <w:t xml:space="preserve">Child Safeguarding: </w:t>
            </w:r>
          </w:p>
          <w:p w14:paraId="5716EDE7" w14:textId="77777777" w:rsidR="00DA7F9D" w:rsidRPr="00E2521E" w:rsidRDefault="00DA7F9D" w:rsidP="009C25C8">
            <w:pPr>
              <w:tabs>
                <w:tab w:val="left" w:pos="1134"/>
              </w:tabs>
              <w:snapToGrid w:val="0"/>
              <w:spacing w:after="120"/>
              <w:rPr>
                <w:rStyle w:val="Emphasis"/>
                <w:rFonts w:ascii="Lato" w:hAnsi="Lato" w:cs="Calibri"/>
                <w:i w:val="0"/>
                <w:sz w:val="24"/>
                <w:szCs w:val="24"/>
              </w:rPr>
            </w:pPr>
            <w:r w:rsidRPr="00E2521E">
              <w:rPr>
                <w:rStyle w:val="Emphasis"/>
                <w:rFonts w:ascii="Lato" w:hAnsi="Lato" w:cs="Calibri"/>
                <w:i w:val="0"/>
                <w:sz w:val="24"/>
                <w:szCs w:val="24"/>
              </w:rPr>
              <w:t>Level 3 - the responsibilities of the post may require the post holder to have regular contact with or access to children or young people.</w:t>
            </w:r>
          </w:p>
        </w:tc>
      </w:tr>
      <w:tr w:rsidR="00DA7F9D" w:rsidRPr="00E2521E" w14:paraId="1D3FC1C1" w14:textId="77777777" w:rsidTr="00B86F82">
        <w:trPr>
          <w:trHeight w:val="1369"/>
        </w:trPr>
        <w:tc>
          <w:tcPr>
            <w:tcW w:w="9821" w:type="dxa"/>
            <w:gridSpan w:val="4"/>
            <w:tcBorders>
              <w:top w:val="single" w:sz="4" w:space="0" w:color="000000"/>
              <w:left w:val="single" w:sz="4" w:space="0" w:color="000000"/>
              <w:bottom w:val="single" w:sz="4" w:space="0" w:color="000000"/>
              <w:right w:val="single" w:sz="4" w:space="0" w:color="000000"/>
            </w:tcBorders>
          </w:tcPr>
          <w:p w14:paraId="2958A526" w14:textId="77777777" w:rsidR="00DA7F9D" w:rsidRPr="00E2521E" w:rsidRDefault="00DA7F9D" w:rsidP="009C25C8">
            <w:pPr>
              <w:spacing w:after="120"/>
              <w:rPr>
                <w:rStyle w:val="Emphasis"/>
                <w:rFonts w:ascii="Lato" w:hAnsi="Lato" w:cs="Calibri"/>
                <w:b/>
                <w:i w:val="0"/>
                <w:sz w:val="24"/>
                <w:szCs w:val="24"/>
              </w:rPr>
            </w:pPr>
            <w:r w:rsidRPr="00E2521E">
              <w:rPr>
                <w:rStyle w:val="Emphasis"/>
                <w:rFonts w:ascii="Lato" w:hAnsi="Lato" w:cs="Calibri"/>
                <w:b/>
                <w:i w:val="0"/>
                <w:sz w:val="24"/>
                <w:szCs w:val="24"/>
              </w:rPr>
              <w:t xml:space="preserve">ROLE PURPOSE: </w:t>
            </w:r>
          </w:p>
          <w:p w14:paraId="48C46A83" w14:textId="30F192CF" w:rsidR="004C5F3B" w:rsidRPr="00E2521E" w:rsidRDefault="00DA7F9D" w:rsidP="00F84B64">
            <w:pPr>
              <w:spacing w:after="120"/>
              <w:jc w:val="both"/>
              <w:rPr>
                <w:rFonts w:ascii="Lato" w:hAnsi="Lato" w:cs="Calibri"/>
                <w:sz w:val="24"/>
                <w:szCs w:val="24"/>
              </w:rPr>
            </w:pPr>
            <w:bookmarkStart w:id="0" w:name="_Hlk184210518"/>
            <w:r w:rsidRPr="00E2521E">
              <w:rPr>
                <w:rFonts w:ascii="Lato" w:hAnsi="Lato" w:cs="Calibri"/>
                <w:sz w:val="24"/>
                <w:szCs w:val="24"/>
              </w:rPr>
              <w:t xml:space="preserve">The </w:t>
            </w:r>
            <w:r w:rsidR="0016466E" w:rsidRPr="00E2521E">
              <w:rPr>
                <w:rFonts w:ascii="Lato" w:hAnsi="Lato" w:cs="Calibri"/>
                <w:sz w:val="24"/>
                <w:szCs w:val="24"/>
              </w:rPr>
              <w:t xml:space="preserve">Communications </w:t>
            </w:r>
            <w:r w:rsidRPr="00E2521E">
              <w:rPr>
                <w:rFonts w:ascii="Lato" w:hAnsi="Lato" w:cs="Calibri"/>
                <w:sz w:val="24"/>
                <w:szCs w:val="24"/>
              </w:rPr>
              <w:t xml:space="preserve">and </w:t>
            </w:r>
            <w:r w:rsidR="00806C5C" w:rsidRPr="00E2521E">
              <w:rPr>
                <w:rFonts w:ascii="Lato" w:hAnsi="Lato" w:cs="Calibri"/>
                <w:sz w:val="24"/>
                <w:szCs w:val="24"/>
              </w:rPr>
              <w:t>Media</w:t>
            </w:r>
            <w:r w:rsidRPr="00E2521E">
              <w:rPr>
                <w:rFonts w:ascii="Lato" w:hAnsi="Lato" w:cs="Calibri"/>
                <w:sz w:val="24"/>
                <w:szCs w:val="24"/>
              </w:rPr>
              <w:t xml:space="preserve"> Manager</w:t>
            </w:r>
            <w:r w:rsidR="004C5F3B" w:rsidRPr="00E2521E">
              <w:rPr>
                <w:rFonts w:ascii="Lato" w:hAnsi="Lato" w:cs="Calibri"/>
                <w:sz w:val="24"/>
                <w:szCs w:val="24"/>
              </w:rPr>
              <w:t xml:space="preserve"> (C</w:t>
            </w:r>
            <w:r w:rsidR="00806C5C" w:rsidRPr="00E2521E">
              <w:rPr>
                <w:rFonts w:ascii="Lato" w:hAnsi="Lato" w:cs="Calibri"/>
                <w:sz w:val="24"/>
                <w:szCs w:val="24"/>
              </w:rPr>
              <w:t>M</w:t>
            </w:r>
            <w:r w:rsidR="004C5F3B" w:rsidRPr="00E2521E">
              <w:rPr>
                <w:rFonts w:ascii="Lato" w:hAnsi="Lato" w:cs="Calibri"/>
                <w:sz w:val="24"/>
                <w:szCs w:val="24"/>
              </w:rPr>
              <w:t>M) will lea</w:t>
            </w:r>
            <w:r w:rsidR="00F84B64" w:rsidRPr="00E2521E">
              <w:rPr>
                <w:rFonts w:ascii="Lato" w:hAnsi="Lato" w:cs="Calibri"/>
                <w:sz w:val="24"/>
                <w:szCs w:val="24"/>
              </w:rPr>
              <w:t xml:space="preserve">d the </w:t>
            </w:r>
            <w:r w:rsidR="00761FA9" w:rsidRPr="00E2521E">
              <w:rPr>
                <w:rFonts w:ascii="Lato" w:hAnsi="Lato" w:cs="Calibri"/>
                <w:sz w:val="24"/>
                <w:szCs w:val="24"/>
              </w:rPr>
              <w:t xml:space="preserve">delivery of country </w:t>
            </w:r>
            <w:r w:rsidR="00F84B64" w:rsidRPr="00E2521E">
              <w:rPr>
                <w:rFonts w:ascii="Lato" w:hAnsi="Lato" w:cs="Calibri"/>
                <w:sz w:val="24"/>
                <w:szCs w:val="24"/>
              </w:rPr>
              <w:t>office's</w:t>
            </w:r>
            <w:r w:rsidR="00761FA9" w:rsidRPr="00E2521E">
              <w:rPr>
                <w:rFonts w:ascii="Lato" w:hAnsi="Lato" w:cs="Calibri"/>
                <w:sz w:val="24"/>
                <w:szCs w:val="24"/>
              </w:rPr>
              <w:t xml:space="preserve"> communications strategy to engage and inspire lasting change for children.</w:t>
            </w:r>
            <w:r w:rsidR="00F84B64" w:rsidRPr="00E2521E">
              <w:rPr>
                <w:rFonts w:ascii="Lato" w:hAnsi="Lato" w:cs="Calibri"/>
                <w:sz w:val="24"/>
                <w:szCs w:val="24"/>
              </w:rPr>
              <w:t xml:space="preserve"> He/she will support </w:t>
            </w:r>
            <w:r w:rsidR="004C5F3B" w:rsidRPr="00E2521E">
              <w:rPr>
                <w:rFonts w:ascii="Lato" w:hAnsi="Lato" w:cs="Calibri"/>
                <w:sz w:val="24"/>
                <w:szCs w:val="24"/>
              </w:rPr>
              <w:t xml:space="preserve">the development and implementation of external and internal communications </w:t>
            </w:r>
            <w:r w:rsidR="00ED024D" w:rsidRPr="00E2521E">
              <w:rPr>
                <w:rFonts w:ascii="Lato" w:hAnsi="Lato" w:cs="Calibri"/>
                <w:sz w:val="24"/>
                <w:szCs w:val="24"/>
              </w:rPr>
              <w:t>and</w:t>
            </w:r>
            <w:r w:rsidR="008C4809" w:rsidRPr="00E2521E">
              <w:rPr>
                <w:rFonts w:ascii="Lato" w:hAnsi="Lato" w:cs="Calibri"/>
                <w:sz w:val="24"/>
                <w:szCs w:val="24"/>
              </w:rPr>
              <w:t xml:space="preserve"> </w:t>
            </w:r>
            <w:r w:rsidR="005B5243" w:rsidRPr="00E2521E">
              <w:rPr>
                <w:rFonts w:ascii="Lato" w:hAnsi="Lato" w:cs="Calibri"/>
                <w:sz w:val="24"/>
                <w:szCs w:val="24"/>
              </w:rPr>
              <w:t>spearhead</w:t>
            </w:r>
            <w:r w:rsidR="008C4809" w:rsidRPr="00E2521E">
              <w:rPr>
                <w:rFonts w:ascii="Lato" w:hAnsi="Lato" w:cs="Calibri"/>
                <w:sz w:val="24"/>
                <w:szCs w:val="24"/>
              </w:rPr>
              <w:t xml:space="preserve"> strategic media engagements </w:t>
            </w:r>
            <w:r w:rsidR="004C5F3B" w:rsidRPr="00E2521E">
              <w:rPr>
                <w:rFonts w:ascii="Lato" w:hAnsi="Lato" w:cs="Calibri"/>
                <w:sz w:val="24"/>
                <w:szCs w:val="24"/>
              </w:rPr>
              <w:t xml:space="preserve">that promote </w:t>
            </w:r>
            <w:r w:rsidR="00ED024D" w:rsidRPr="00E2521E">
              <w:rPr>
                <w:rFonts w:ascii="Lato" w:hAnsi="Lato" w:cs="Calibri"/>
                <w:sz w:val="24"/>
                <w:szCs w:val="24"/>
              </w:rPr>
              <w:t xml:space="preserve">positive and consistent messages of Kenya and Madagascar’s work </w:t>
            </w:r>
            <w:r w:rsidR="000F2E3D" w:rsidRPr="00E2521E">
              <w:rPr>
                <w:rFonts w:ascii="Lato" w:hAnsi="Lato" w:cs="Calibri"/>
                <w:sz w:val="24"/>
                <w:szCs w:val="24"/>
              </w:rPr>
              <w:t>to</w:t>
            </w:r>
            <w:r w:rsidR="00ED024D" w:rsidRPr="00E2521E">
              <w:rPr>
                <w:rFonts w:ascii="Lato" w:hAnsi="Lato" w:cs="Calibri"/>
                <w:sz w:val="24"/>
                <w:szCs w:val="24"/>
              </w:rPr>
              <w:t xml:space="preserve"> influence </w:t>
            </w:r>
            <w:r w:rsidR="00F84B64" w:rsidRPr="00E2521E">
              <w:rPr>
                <w:rFonts w:ascii="Lato" w:hAnsi="Lato" w:cs="Calibri"/>
                <w:sz w:val="24"/>
                <w:szCs w:val="24"/>
              </w:rPr>
              <w:t>child-centred</w:t>
            </w:r>
            <w:r w:rsidR="00395E70" w:rsidRPr="00E2521E">
              <w:rPr>
                <w:rFonts w:ascii="Lato" w:hAnsi="Lato" w:cs="Calibri"/>
                <w:sz w:val="24"/>
                <w:szCs w:val="24"/>
              </w:rPr>
              <w:t xml:space="preserve"> </w:t>
            </w:r>
            <w:r w:rsidR="00ED024D" w:rsidRPr="00E2521E">
              <w:rPr>
                <w:rFonts w:ascii="Lato" w:hAnsi="Lato" w:cs="Calibri"/>
                <w:sz w:val="24"/>
                <w:szCs w:val="24"/>
              </w:rPr>
              <w:t xml:space="preserve">policy decisions, inspire public support and actions, encourage support from funding partners and thereby drive the agenda for children.  </w:t>
            </w:r>
            <w:r w:rsidRPr="00E2521E">
              <w:rPr>
                <w:rFonts w:ascii="Lato" w:hAnsi="Lato" w:cs="Calibri"/>
                <w:sz w:val="24"/>
                <w:szCs w:val="24"/>
              </w:rPr>
              <w:t xml:space="preserve"> </w:t>
            </w:r>
          </w:p>
          <w:p w14:paraId="01AB21E3" w14:textId="2B4126D3" w:rsidR="00DA7F9D" w:rsidRPr="00E2521E" w:rsidRDefault="00537347" w:rsidP="00537347">
            <w:pPr>
              <w:spacing w:after="120"/>
              <w:jc w:val="both"/>
              <w:rPr>
                <w:rStyle w:val="Emphasis"/>
                <w:rFonts w:ascii="Lato" w:hAnsi="Lato" w:cs="Calibri"/>
                <w:i w:val="0"/>
                <w:iCs w:val="0"/>
                <w:sz w:val="24"/>
                <w:szCs w:val="24"/>
              </w:rPr>
            </w:pPr>
            <w:r w:rsidRPr="00E2521E">
              <w:rPr>
                <w:rFonts w:ascii="Lato" w:hAnsi="Lato" w:cs="Calibri"/>
                <w:sz w:val="24"/>
                <w:szCs w:val="24"/>
              </w:rPr>
              <w:t xml:space="preserve"> </w:t>
            </w:r>
            <w:r w:rsidR="00B57024">
              <w:rPr>
                <w:rFonts w:ascii="Lato" w:hAnsi="Lato" w:cs="Calibri"/>
                <w:sz w:val="24"/>
                <w:szCs w:val="24"/>
              </w:rPr>
              <w:t xml:space="preserve">The </w:t>
            </w:r>
            <w:r w:rsidR="00345D8F">
              <w:rPr>
                <w:rFonts w:ascii="Lato" w:hAnsi="Lato" w:cs="Calibri"/>
                <w:sz w:val="24"/>
                <w:szCs w:val="24"/>
              </w:rPr>
              <w:t>CMM</w:t>
            </w:r>
            <w:r w:rsidR="00B57024">
              <w:rPr>
                <w:rFonts w:ascii="Lato" w:hAnsi="Lato" w:cs="Calibri"/>
                <w:sz w:val="24"/>
                <w:szCs w:val="24"/>
              </w:rPr>
              <w:t xml:space="preserve"> will work</w:t>
            </w:r>
            <w:r w:rsidRPr="00E2521E">
              <w:rPr>
                <w:rFonts w:ascii="Lato" w:hAnsi="Lato" w:cs="Calibri"/>
                <w:sz w:val="24"/>
                <w:szCs w:val="24"/>
              </w:rPr>
              <w:t xml:space="preserve"> through innovative strategies to bolster impact for children.</w:t>
            </w:r>
            <w:r w:rsidR="000C7A87" w:rsidRPr="00E2521E">
              <w:rPr>
                <w:rFonts w:ascii="Lato" w:hAnsi="Lato" w:cs="Calibri"/>
                <w:sz w:val="24"/>
                <w:szCs w:val="24"/>
              </w:rPr>
              <w:t xml:space="preserve"> </w:t>
            </w:r>
            <w:proofErr w:type="spellStart"/>
            <w:r w:rsidR="00345D8F">
              <w:rPr>
                <w:rFonts w:ascii="Lato" w:hAnsi="Lato" w:cs="Calibri"/>
                <w:sz w:val="24"/>
                <w:szCs w:val="24"/>
              </w:rPr>
              <w:t>He/She</w:t>
            </w:r>
            <w:proofErr w:type="spellEnd"/>
            <w:r w:rsidR="00B64B98" w:rsidRPr="00E2521E">
              <w:rPr>
                <w:rFonts w:ascii="Lato" w:hAnsi="Lato" w:cs="Calibri"/>
                <w:sz w:val="24"/>
                <w:szCs w:val="24"/>
              </w:rPr>
              <w:t xml:space="preserve"> will be responsible for managing and updating social media platforms and </w:t>
            </w:r>
            <w:r w:rsidR="002A4445" w:rsidRPr="00E2521E">
              <w:rPr>
                <w:rFonts w:ascii="Lato" w:hAnsi="Lato" w:cs="Calibri"/>
                <w:sz w:val="24"/>
                <w:szCs w:val="24"/>
              </w:rPr>
              <w:t xml:space="preserve">country office </w:t>
            </w:r>
            <w:r w:rsidR="00850457">
              <w:rPr>
                <w:rFonts w:ascii="Lato" w:hAnsi="Lato" w:cs="Calibri"/>
                <w:sz w:val="24"/>
                <w:szCs w:val="24"/>
              </w:rPr>
              <w:t>websites</w:t>
            </w:r>
            <w:r w:rsidR="00B64B98" w:rsidRPr="00E2521E">
              <w:rPr>
                <w:rFonts w:ascii="Lato" w:hAnsi="Lato" w:cs="Calibri"/>
                <w:sz w:val="24"/>
                <w:szCs w:val="24"/>
              </w:rPr>
              <w:t xml:space="preserve">, ensuring </w:t>
            </w:r>
            <w:r w:rsidR="00850457">
              <w:rPr>
                <w:rFonts w:ascii="Lato" w:hAnsi="Lato" w:cs="Calibri"/>
                <w:sz w:val="24"/>
                <w:szCs w:val="24"/>
              </w:rPr>
              <w:t xml:space="preserve">the </w:t>
            </w:r>
            <w:r w:rsidR="00B64B98" w:rsidRPr="00E2521E">
              <w:rPr>
                <w:rFonts w:ascii="Lato" w:hAnsi="Lato" w:cs="Calibri"/>
                <w:sz w:val="24"/>
                <w:szCs w:val="24"/>
              </w:rPr>
              <w:t>quality</w:t>
            </w:r>
            <w:r w:rsidR="002A4445" w:rsidRPr="00E2521E">
              <w:rPr>
                <w:rFonts w:ascii="Lato" w:hAnsi="Lato" w:cs="Calibri"/>
                <w:sz w:val="24"/>
                <w:szCs w:val="24"/>
              </w:rPr>
              <w:t xml:space="preserve"> and </w:t>
            </w:r>
            <w:r w:rsidR="00B64B98" w:rsidRPr="00E2521E">
              <w:rPr>
                <w:rFonts w:ascii="Lato" w:hAnsi="Lato" w:cs="Calibri"/>
                <w:sz w:val="24"/>
                <w:szCs w:val="24"/>
              </w:rPr>
              <w:t xml:space="preserve">accuracy of </w:t>
            </w:r>
            <w:r w:rsidR="002A4445" w:rsidRPr="00E2521E">
              <w:rPr>
                <w:rFonts w:ascii="Lato" w:hAnsi="Lato" w:cs="Calibri"/>
                <w:sz w:val="24"/>
                <w:szCs w:val="24"/>
              </w:rPr>
              <w:t xml:space="preserve">the </w:t>
            </w:r>
            <w:r w:rsidR="00B64B98" w:rsidRPr="00E2521E">
              <w:rPr>
                <w:rFonts w:ascii="Lato" w:hAnsi="Lato" w:cs="Calibri"/>
                <w:sz w:val="24"/>
                <w:szCs w:val="24"/>
              </w:rPr>
              <w:t>information</w:t>
            </w:r>
            <w:r w:rsidR="002A4445" w:rsidRPr="00E2521E">
              <w:rPr>
                <w:rFonts w:ascii="Lato" w:hAnsi="Lato" w:cs="Calibri"/>
                <w:sz w:val="24"/>
                <w:szCs w:val="24"/>
              </w:rPr>
              <w:t>.</w:t>
            </w:r>
            <w:r w:rsidR="00B64B98" w:rsidRPr="00E2521E">
              <w:rPr>
                <w:rFonts w:ascii="Lato" w:hAnsi="Lato" w:cs="Calibri"/>
                <w:sz w:val="24"/>
                <w:szCs w:val="24"/>
              </w:rPr>
              <w:t xml:space="preserve"> The </w:t>
            </w:r>
            <w:r w:rsidR="005B31B0" w:rsidRPr="00E2521E">
              <w:rPr>
                <w:rFonts w:ascii="Lato" w:hAnsi="Lato" w:cs="Calibri"/>
                <w:sz w:val="24"/>
                <w:szCs w:val="24"/>
              </w:rPr>
              <w:t>CMM</w:t>
            </w:r>
            <w:r w:rsidR="00B64B98" w:rsidRPr="00E2521E">
              <w:rPr>
                <w:rFonts w:ascii="Lato" w:hAnsi="Lato" w:cs="Calibri"/>
                <w:sz w:val="24"/>
                <w:szCs w:val="24"/>
              </w:rPr>
              <w:t xml:space="preserve"> will also be responsible for building the capacity of other team members in media engagement and steering towards the achievement of </w:t>
            </w:r>
            <w:r w:rsidR="00DA7F9D" w:rsidRPr="00E2521E">
              <w:rPr>
                <w:rFonts w:ascii="Lato" w:hAnsi="Lato" w:cs="Calibri"/>
                <w:sz w:val="24"/>
                <w:szCs w:val="24"/>
              </w:rPr>
              <w:t>brand consistency in line with organizational policy standards and donor requirements.</w:t>
            </w:r>
            <w:r w:rsidR="00933353" w:rsidRPr="00E2521E">
              <w:rPr>
                <w:rFonts w:ascii="Lato" w:hAnsi="Lato" w:cs="Calibri"/>
                <w:sz w:val="24"/>
                <w:szCs w:val="24"/>
              </w:rPr>
              <w:t xml:space="preserve"> </w:t>
            </w:r>
            <w:r w:rsidR="00D441A6" w:rsidRPr="00E2521E">
              <w:rPr>
                <w:rFonts w:ascii="Lato" w:hAnsi="Lato" w:cs="Calibri"/>
                <w:sz w:val="24"/>
                <w:szCs w:val="24"/>
              </w:rPr>
              <w:t xml:space="preserve">Working closely with the </w:t>
            </w:r>
            <w:r w:rsidR="004F4BAD">
              <w:rPr>
                <w:rFonts w:ascii="Lato" w:hAnsi="Lato" w:cs="Calibri"/>
                <w:sz w:val="24"/>
                <w:szCs w:val="24"/>
              </w:rPr>
              <w:t xml:space="preserve">Head of </w:t>
            </w:r>
            <w:r w:rsidR="00D441A6" w:rsidRPr="00E2521E">
              <w:rPr>
                <w:rFonts w:ascii="Lato" w:hAnsi="Lato" w:cs="Calibri"/>
                <w:sz w:val="24"/>
                <w:szCs w:val="24"/>
              </w:rPr>
              <w:t xml:space="preserve">advocacy and campaign, the CMM </w:t>
            </w:r>
            <w:r w:rsidRPr="00E2521E">
              <w:rPr>
                <w:rFonts w:ascii="Lato" w:hAnsi="Lato" w:cs="Calibri"/>
                <w:sz w:val="24"/>
                <w:szCs w:val="24"/>
              </w:rPr>
              <w:t xml:space="preserve">will ensure </w:t>
            </w:r>
            <w:r w:rsidR="00933353" w:rsidRPr="00E2521E">
              <w:rPr>
                <w:rFonts w:ascii="Lato" w:hAnsi="Lato" w:cs="Calibri"/>
                <w:sz w:val="24"/>
                <w:szCs w:val="24"/>
              </w:rPr>
              <w:t xml:space="preserve">that global campaigns are </w:t>
            </w:r>
            <w:r w:rsidR="00D75FE5">
              <w:rPr>
                <w:rFonts w:ascii="Lato" w:hAnsi="Lato" w:cs="Calibri"/>
                <w:sz w:val="24"/>
                <w:szCs w:val="24"/>
              </w:rPr>
              <w:t>tailor-made</w:t>
            </w:r>
            <w:r w:rsidR="00933353" w:rsidRPr="00E2521E">
              <w:rPr>
                <w:rFonts w:ascii="Lato" w:hAnsi="Lato" w:cs="Calibri"/>
                <w:sz w:val="24"/>
                <w:szCs w:val="24"/>
              </w:rPr>
              <w:t xml:space="preserve"> for local context </w:t>
            </w:r>
            <w:r w:rsidR="00D75FE5">
              <w:rPr>
                <w:rFonts w:ascii="Lato" w:hAnsi="Lato" w:cs="Calibri"/>
                <w:sz w:val="24"/>
                <w:szCs w:val="24"/>
              </w:rPr>
              <w:t>for</w:t>
            </w:r>
            <w:r w:rsidR="00933353" w:rsidRPr="00E2521E">
              <w:rPr>
                <w:rFonts w:ascii="Lato" w:hAnsi="Lato" w:cs="Calibri"/>
                <w:sz w:val="24"/>
                <w:szCs w:val="24"/>
              </w:rPr>
              <w:t xml:space="preserve"> effective delivery and therefore maximum impact for children</w:t>
            </w:r>
            <w:r w:rsidR="00656D63" w:rsidRPr="00E2521E">
              <w:rPr>
                <w:rFonts w:ascii="Lato" w:eastAsia="Times New Roman" w:hAnsi="Lato" w:cs="Segoe UI"/>
                <w:sz w:val="24"/>
                <w:szCs w:val="24"/>
                <w:lang w:val="en-GB" w:eastAsia="en-GB"/>
              </w:rPr>
              <w:t xml:space="preserve"> </w:t>
            </w:r>
            <w:r w:rsidR="00635DA8" w:rsidRPr="00E2521E">
              <w:rPr>
                <w:rFonts w:ascii="Lato" w:eastAsia="Times New Roman" w:hAnsi="Lato" w:cs="Segoe UI"/>
                <w:sz w:val="24"/>
                <w:szCs w:val="24"/>
                <w:lang w:val="en-GB" w:eastAsia="en-GB"/>
              </w:rPr>
              <w:t xml:space="preserve">The </w:t>
            </w:r>
            <w:r w:rsidR="005B31B0" w:rsidRPr="00E2521E">
              <w:rPr>
                <w:rFonts w:ascii="Lato" w:eastAsia="Times New Roman" w:hAnsi="Lato" w:cs="Segoe UI"/>
                <w:sz w:val="24"/>
                <w:szCs w:val="24"/>
                <w:lang w:val="en-GB" w:eastAsia="en-GB"/>
              </w:rPr>
              <w:t>CMM</w:t>
            </w:r>
            <w:r w:rsidR="00635DA8" w:rsidRPr="00E2521E">
              <w:rPr>
                <w:rFonts w:ascii="Lato" w:eastAsia="Times New Roman" w:hAnsi="Lato" w:cs="Segoe UI"/>
                <w:sz w:val="24"/>
                <w:szCs w:val="24"/>
                <w:lang w:val="en-GB" w:eastAsia="en-GB"/>
              </w:rPr>
              <w:t xml:space="preserve"> will also coordinate regular internal meetings for the purpose of information sharing.</w:t>
            </w:r>
            <w:bookmarkEnd w:id="0"/>
          </w:p>
        </w:tc>
      </w:tr>
      <w:tr w:rsidR="00DA7F9D" w:rsidRPr="00E2521E" w14:paraId="730ED89F" w14:textId="77777777" w:rsidTr="00B86F82">
        <w:trPr>
          <w:trHeight w:val="992"/>
        </w:trPr>
        <w:tc>
          <w:tcPr>
            <w:tcW w:w="9821" w:type="dxa"/>
            <w:gridSpan w:val="4"/>
            <w:tcBorders>
              <w:top w:val="single" w:sz="4" w:space="0" w:color="000000"/>
              <w:left w:val="single" w:sz="4" w:space="0" w:color="000000"/>
              <w:bottom w:val="single" w:sz="4" w:space="0" w:color="000000"/>
              <w:right w:val="single" w:sz="4" w:space="0" w:color="000000"/>
            </w:tcBorders>
          </w:tcPr>
          <w:p w14:paraId="7131C543" w14:textId="77777777" w:rsidR="00A505BD" w:rsidRPr="00E2521E" w:rsidRDefault="00A505BD" w:rsidP="009C25C8">
            <w:pPr>
              <w:tabs>
                <w:tab w:val="left" w:pos="2410"/>
              </w:tabs>
              <w:snapToGrid w:val="0"/>
              <w:spacing w:after="120"/>
              <w:rPr>
                <w:rStyle w:val="Emphasis"/>
                <w:rFonts w:ascii="Lato" w:hAnsi="Lato" w:cs="Calibri"/>
                <w:b/>
                <w:i w:val="0"/>
                <w:sz w:val="24"/>
                <w:szCs w:val="24"/>
              </w:rPr>
            </w:pPr>
          </w:p>
          <w:p w14:paraId="31F8DD1D" w14:textId="43BAD2B2" w:rsidR="00DA7F9D" w:rsidRPr="00E2521E" w:rsidRDefault="00DA7F9D" w:rsidP="009C25C8">
            <w:pPr>
              <w:tabs>
                <w:tab w:val="left" w:pos="2410"/>
              </w:tabs>
              <w:snapToGrid w:val="0"/>
              <w:spacing w:after="120"/>
              <w:rPr>
                <w:rStyle w:val="Emphasis"/>
                <w:rFonts w:ascii="Lato" w:hAnsi="Lato" w:cs="Calibri"/>
                <w:b/>
                <w:i w:val="0"/>
                <w:sz w:val="24"/>
                <w:szCs w:val="24"/>
              </w:rPr>
            </w:pPr>
            <w:r w:rsidRPr="00E2521E">
              <w:rPr>
                <w:rStyle w:val="Emphasis"/>
                <w:rFonts w:ascii="Lato" w:hAnsi="Lato" w:cs="Calibri"/>
                <w:b/>
                <w:i w:val="0"/>
                <w:sz w:val="24"/>
                <w:szCs w:val="24"/>
              </w:rPr>
              <w:t xml:space="preserve">SCOPE OF ROLE: </w:t>
            </w:r>
          </w:p>
          <w:p w14:paraId="33475D67" w14:textId="095A1EB9" w:rsidR="0016466E" w:rsidRPr="00E2521E" w:rsidRDefault="00DA7F9D" w:rsidP="00956C9E">
            <w:pPr>
              <w:spacing w:after="120"/>
              <w:jc w:val="both"/>
              <w:rPr>
                <w:rFonts w:ascii="Lato" w:hAnsi="Lato"/>
                <w:b/>
                <w:color w:val="2336ED"/>
                <w:sz w:val="24"/>
                <w:szCs w:val="24"/>
                <w:lang w:val="en-GB" w:eastAsia="en-GB"/>
              </w:rPr>
            </w:pPr>
            <w:r w:rsidRPr="00E2521E">
              <w:rPr>
                <w:rStyle w:val="Emphasis"/>
                <w:rFonts w:ascii="Lato" w:hAnsi="Lato" w:cs="Calibri"/>
                <w:i w:val="0"/>
                <w:sz w:val="24"/>
                <w:szCs w:val="24"/>
              </w:rPr>
              <w:t xml:space="preserve">Reports to: </w:t>
            </w:r>
            <w:r w:rsidR="00C961B6" w:rsidRPr="00E2521E">
              <w:rPr>
                <w:rFonts w:ascii="Lato" w:hAnsi="Lato" w:cs="Cambria"/>
                <w:b/>
                <w:sz w:val="24"/>
                <w:szCs w:val="24"/>
              </w:rPr>
              <w:t>Director</w:t>
            </w:r>
            <w:r w:rsidR="009D3006" w:rsidRPr="00E2521E">
              <w:rPr>
                <w:rFonts w:ascii="Lato" w:hAnsi="Lato" w:cs="Cambria"/>
                <w:b/>
                <w:sz w:val="24"/>
                <w:szCs w:val="24"/>
              </w:rPr>
              <w:t xml:space="preserve"> of Program Development Quality &amp; Impact</w:t>
            </w:r>
          </w:p>
          <w:p w14:paraId="7DA4D6FB" w14:textId="7D207934" w:rsidR="00656D63" w:rsidRDefault="00DA7F9D" w:rsidP="00956C9E">
            <w:pPr>
              <w:spacing w:after="120"/>
              <w:jc w:val="both"/>
              <w:rPr>
                <w:rFonts w:ascii="Lato" w:hAnsi="Lato" w:cs="Calibri"/>
                <w:iCs/>
                <w:sz w:val="24"/>
                <w:szCs w:val="24"/>
                <w:lang w:val="en-GB"/>
              </w:rPr>
            </w:pPr>
            <w:r w:rsidRPr="00E2521E">
              <w:rPr>
                <w:rStyle w:val="Emphasis"/>
                <w:rFonts w:ascii="Lato" w:hAnsi="Lato" w:cs="Calibri"/>
                <w:i w:val="0"/>
                <w:sz w:val="24"/>
                <w:szCs w:val="24"/>
              </w:rPr>
              <w:t xml:space="preserve">Dimensions: </w:t>
            </w:r>
            <w:r w:rsidR="00656D63" w:rsidRPr="00E2521E">
              <w:rPr>
                <w:rFonts w:ascii="Lato" w:hAnsi="Lato" w:cs="Calibri"/>
                <w:iCs/>
                <w:sz w:val="24"/>
                <w:szCs w:val="24"/>
                <w:lang w:val="en-GB"/>
              </w:rPr>
              <w:t xml:space="preserve">The Communications and </w:t>
            </w:r>
            <w:r w:rsidR="0022438C" w:rsidRPr="00E2521E">
              <w:rPr>
                <w:rFonts w:ascii="Lato" w:hAnsi="Lato" w:cs="Calibri"/>
                <w:iCs/>
                <w:sz w:val="24"/>
                <w:szCs w:val="24"/>
                <w:lang w:val="en-GB"/>
              </w:rPr>
              <w:t>Media</w:t>
            </w:r>
            <w:r w:rsidR="00656D63" w:rsidRPr="00E2521E">
              <w:rPr>
                <w:rFonts w:ascii="Lato" w:hAnsi="Lato" w:cs="Calibri"/>
                <w:iCs/>
                <w:sz w:val="24"/>
                <w:szCs w:val="24"/>
                <w:lang w:val="en-GB"/>
              </w:rPr>
              <w:t xml:space="preserve"> Manager position has both an internal and external </w:t>
            </w:r>
            <w:r w:rsidR="00956C9E" w:rsidRPr="00E2521E">
              <w:rPr>
                <w:rFonts w:ascii="Lato" w:hAnsi="Lato" w:cs="Calibri"/>
                <w:iCs/>
                <w:sz w:val="24"/>
                <w:szCs w:val="24"/>
                <w:lang w:val="en-GB"/>
              </w:rPr>
              <w:t>orientation and</w:t>
            </w:r>
            <w:r w:rsidR="00656D63" w:rsidRPr="00E2521E">
              <w:rPr>
                <w:rFonts w:ascii="Lato" w:hAnsi="Lato" w:cs="Calibri"/>
                <w:iCs/>
                <w:sz w:val="24"/>
                <w:szCs w:val="24"/>
                <w:lang w:val="en-GB"/>
              </w:rPr>
              <w:t xml:space="preserve"> works closely with the </w:t>
            </w:r>
            <w:r w:rsidR="000D0993" w:rsidRPr="00E2521E">
              <w:rPr>
                <w:rFonts w:ascii="Lato" w:hAnsi="Lato" w:cs="Calibri"/>
                <w:iCs/>
                <w:sz w:val="24"/>
                <w:szCs w:val="24"/>
                <w:lang w:val="en-GB"/>
              </w:rPr>
              <w:t>PDQ</w:t>
            </w:r>
            <w:r w:rsidR="009D3006" w:rsidRPr="00E2521E">
              <w:rPr>
                <w:rFonts w:ascii="Lato" w:hAnsi="Lato" w:cs="Calibri"/>
                <w:iCs/>
                <w:sz w:val="24"/>
                <w:szCs w:val="24"/>
                <w:lang w:val="en-GB"/>
              </w:rPr>
              <w:t>I and Operations</w:t>
            </w:r>
            <w:r w:rsidR="000D0993" w:rsidRPr="00E2521E">
              <w:rPr>
                <w:rFonts w:ascii="Lato" w:hAnsi="Lato" w:cs="Calibri"/>
                <w:iCs/>
                <w:sz w:val="24"/>
                <w:szCs w:val="24"/>
                <w:lang w:val="en-GB"/>
              </w:rPr>
              <w:t xml:space="preserve"> </w:t>
            </w:r>
            <w:r w:rsidR="00656D63" w:rsidRPr="00E2521E">
              <w:rPr>
                <w:rFonts w:ascii="Lato" w:hAnsi="Lato" w:cs="Calibri"/>
                <w:iCs/>
                <w:sz w:val="24"/>
                <w:szCs w:val="24"/>
                <w:lang w:val="en-GB"/>
              </w:rPr>
              <w:t xml:space="preserve">teams in facilitating the planning, implementation and monitoring of </w:t>
            </w:r>
            <w:r w:rsidR="001E3EF8" w:rsidRPr="00E2521E">
              <w:rPr>
                <w:rFonts w:ascii="Lato" w:hAnsi="Lato" w:cs="Calibri"/>
                <w:iCs/>
                <w:sz w:val="24"/>
                <w:szCs w:val="24"/>
                <w:lang w:val="en-GB"/>
              </w:rPr>
              <w:t>M</w:t>
            </w:r>
            <w:r w:rsidR="0022438C" w:rsidRPr="00E2521E">
              <w:rPr>
                <w:rFonts w:ascii="Lato" w:hAnsi="Lato" w:cs="Calibri"/>
                <w:iCs/>
                <w:sz w:val="24"/>
                <w:szCs w:val="24"/>
                <w:lang w:val="en-GB"/>
              </w:rPr>
              <w:t>edia</w:t>
            </w:r>
            <w:r w:rsidR="001E3EF8" w:rsidRPr="00E2521E">
              <w:rPr>
                <w:rFonts w:ascii="Lato" w:hAnsi="Lato" w:cs="Calibri"/>
                <w:iCs/>
                <w:sz w:val="24"/>
                <w:szCs w:val="24"/>
                <w:lang w:val="en-GB"/>
              </w:rPr>
              <w:t xml:space="preserve"> </w:t>
            </w:r>
            <w:r w:rsidR="00656D63" w:rsidRPr="00E2521E">
              <w:rPr>
                <w:rFonts w:ascii="Lato" w:hAnsi="Lato" w:cs="Calibri"/>
                <w:iCs/>
                <w:sz w:val="24"/>
                <w:szCs w:val="24"/>
                <w:lang w:val="en-GB"/>
              </w:rPr>
              <w:t xml:space="preserve">and communication initiatives. </w:t>
            </w:r>
            <w:r w:rsidR="00956C9E">
              <w:rPr>
                <w:rFonts w:ascii="Lato" w:hAnsi="Lato" w:cs="Calibri"/>
                <w:iCs/>
                <w:sz w:val="24"/>
                <w:szCs w:val="24"/>
                <w:lang w:val="en-GB"/>
              </w:rPr>
              <w:t xml:space="preserve"> </w:t>
            </w:r>
            <w:r w:rsidR="00656D63" w:rsidRPr="00E2521E">
              <w:rPr>
                <w:rFonts w:ascii="Lato" w:hAnsi="Lato" w:cs="Calibri"/>
                <w:iCs/>
                <w:sz w:val="24"/>
                <w:szCs w:val="24"/>
                <w:lang w:val="en-GB"/>
              </w:rPr>
              <w:t xml:space="preserve">Externally, the role will strategically position </w:t>
            </w:r>
            <w:r w:rsidR="00C71CE8" w:rsidRPr="00E2521E">
              <w:rPr>
                <w:rFonts w:ascii="Lato" w:hAnsi="Lato" w:cs="Calibri"/>
                <w:iCs/>
                <w:sz w:val="24"/>
                <w:szCs w:val="24"/>
                <w:lang w:val="en-GB"/>
              </w:rPr>
              <w:t>Save the Children</w:t>
            </w:r>
            <w:r w:rsidR="00656D63" w:rsidRPr="00E2521E">
              <w:rPr>
                <w:rFonts w:ascii="Lato" w:hAnsi="Lato" w:cs="Calibri"/>
                <w:iCs/>
                <w:sz w:val="24"/>
                <w:szCs w:val="24"/>
                <w:lang w:val="en-GB"/>
              </w:rPr>
              <w:t xml:space="preserve"> as a leading provider of life changing interventions for children and their families in Kenya</w:t>
            </w:r>
            <w:r w:rsidR="00147B02" w:rsidRPr="00E2521E">
              <w:rPr>
                <w:rFonts w:ascii="Lato" w:hAnsi="Lato" w:cs="Calibri"/>
                <w:iCs/>
                <w:sz w:val="24"/>
                <w:szCs w:val="24"/>
                <w:lang w:val="en-GB"/>
              </w:rPr>
              <w:t xml:space="preserve"> &amp; Madagascar</w:t>
            </w:r>
            <w:r w:rsidR="00656D63" w:rsidRPr="00E2521E">
              <w:rPr>
                <w:rFonts w:ascii="Lato" w:hAnsi="Lato" w:cs="Calibri"/>
                <w:iCs/>
                <w:sz w:val="24"/>
                <w:szCs w:val="24"/>
                <w:lang w:val="en-GB"/>
              </w:rPr>
              <w:t>.</w:t>
            </w:r>
          </w:p>
          <w:p w14:paraId="048EC1C0" w14:textId="77777777" w:rsidR="00956C9E" w:rsidRPr="00E2521E" w:rsidRDefault="00956C9E" w:rsidP="00956C9E">
            <w:pPr>
              <w:spacing w:after="120"/>
              <w:jc w:val="both"/>
              <w:rPr>
                <w:rFonts w:ascii="Lato" w:hAnsi="Lato" w:cs="Calibri"/>
                <w:iCs/>
                <w:sz w:val="24"/>
                <w:szCs w:val="24"/>
                <w:lang w:val="en-GB"/>
              </w:rPr>
            </w:pPr>
          </w:p>
          <w:p w14:paraId="1125AC27" w14:textId="2E383CB7" w:rsidR="00956C9E" w:rsidRPr="00E2521E" w:rsidRDefault="00DA7F9D" w:rsidP="00956C9E">
            <w:pPr>
              <w:spacing w:after="120"/>
              <w:jc w:val="both"/>
              <w:rPr>
                <w:rStyle w:val="Emphasis"/>
                <w:rFonts w:ascii="Lato" w:hAnsi="Lato" w:cs="Calibri"/>
                <w:i w:val="0"/>
                <w:sz w:val="24"/>
                <w:szCs w:val="24"/>
              </w:rPr>
            </w:pPr>
            <w:r w:rsidRPr="00956C9E">
              <w:rPr>
                <w:rStyle w:val="Emphasis"/>
                <w:rFonts w:ascii="Lato" w:hAnsi="Lato" w:cs="Calibri"/>
                <w:b/>
                <w:bCs/>
                <w:i w:val="0"/>
                <w:sz w:val="24"/>
                <w:szCs w:val="24"/>
              </w:rPr>
              <w:lastRenderedPageBreak/>
              <w:t>Staff directl</w:t>
            </w:r>
            <w:r w:rsidR="00230C55" w:rsidRPr="00956C9E">
              <w:rPr>
                <w:rStyle w:val="Emphasis"/>
                <w:rFonts w:ascii="Lato" w:hAnsi="Lato" w:cs="Calibri"/>
                <w:b/>
                <w:bCs/>
                <w:i w:val="0"/>
                <w:sz w:val="24"/>
                <w:szCs w:val="24"/>
              </w:rPr>
              <w:t>y reporting to this post:</w:t>
            </w:r>
            <w:r w:rsidR="00230C55" w:rsidRPr="00E2521E">
              <w:rPr>
                <w:rStyle w:val="Emphasis"/>
                <w:rFonts w:ascii="Lato" w:hAnsi="Lato" w:cs="Calibri"/>
                <w:i w:val="0"/>
                <w:sz w:val="24"/>
                <w:szCs w:val="24"/>
              </w:rPr>
              <w:t xml:space="preserve">  Humanitarian and Communication</w:t>
            </w:r>
            <w:r w:rsidR="004E278C" w:rsidRPr="00E2521E">
              <w:rPr>
                <w:rStyle w:val="Emphasis"/>
                <w:rFonts w:ascii="Lato" w:hAnsi="Lato" w:cs="Calibri"/>
                <w:i w:val="0"/>
                <w:sz w:val="24"/>
                <w:szCs w:val="24"/>
              </w:rPr>
              <w:t>s</w:t>
            </w:r>
            <w:r w:rsidR="00230C55" w:rsidRPr="00E2521E">
              <w:rPr>
                <w:rStyle w:val="Emphasis"/>
                <w:rFonts w:ascii="Lato" w:hAnsi="Lato" w:cs="Calibri"/>
                <w:i w:val="0"/>
                <w:sz w:val="24"/>
                <w:szCs w:val="24"/>
              </w:rPr>
              <w:t xml:space="preserve"> Officer</w:t>
            </w:r>
            <w:r w:rsidR="001E3EF8" w:rsidRPr="00E2521E">
              <w:rPr>
                <w:rStyle w:val="Emphasis"/>
                <w:rFonts w:ascii="Lato" w:hAnsi="Lato" w:cs="Calibri"/>
                <w:i w:val="0"/>
                <w:sz w:val="24"/>
                <w:szCs w:val="24"/>
              </w:rPr>
              <w:t xml:space="preserve">, </w:t>
            </w:r>
            <w:r w:rsidR="006B12FA" w:rsidRPr="00E2521E">
              <w:rPr>
                <w:rStyle w:val="Emphasis"/>
                <w:rFonts w:ascii="Lato" w:hAnsi="Lato" w:cs="Calibri"/>
                <w:i w:val="0"/>
                <w:sz w:val="24"/>
                <w:szCs w:val="24"/>
              </w:rPr>
              <w:t xml:space="preserve">MNCH </w:t>
            </w:r>
            <w:r w:rsidR="00DB43D4" w:rsidRPr="00E2521E">
              <w:rPr>
                <w:rStyle w:val="Emphasis"/>
                <w:rFonts w:ascii="Lato" w:hAnsi="Lato" w:cs="Calibri"/>
                <w:i w:val="0"/>
                <w:sz w:val="24"/>
                <w:szCs w:val="24"/>
              </w:rPr>
              <w:t xml:space="preserve">Comms Officer, </w:t>
            </w:r>
            <w:r w:rsidR="00492655" w:rsidRPr="00E2521E">
              <w:rPr>
                <w:rStyle w:val="Emphasis"/>
                <w:rFonts w:ascii="Lato" w:hAnsi="Lato" w:cs="Calibri"/>
                <w:i w:val="0"/>
                <w:sz w:val="24"/>
                <w:szCs w:val="24"/>
              </w:rPr>
              <w:t>Multi</w:t>
            </w:r>
            <w:r w:rsidR="00D86239" w:rsidRPr="00E2521E">
              <w:rPr>
                <w:rStyle w:val="Emphasis"/>
                <w:rFonts w:ascii="Lato" w:hAnsi="Lato" w:cs="Calibri"/>
                <w:i w:val="0"/>
                <w:sz w:val="24"/>
                <w:szCs w:val="24"/>
              </w:rPr>
              <w:t>-</w:t>
            </w:r>
            <w:r w:rsidR="00DE1729" w:rsidRPr="00E2521E">
              <w:rPr>
                <w:rStyle w:val="Emphasis"/>
                <w:rFonts w:ascii="Lato" w:hAnsi="Lato" w:cs="Calibri"/>
                <w:i w:val="0"/>
                <w:sz w:val="24"/>
                <w:szCs w:val="24"/>
              </w:rPr>
              <w:t xml:space="preserve">media </w:t>
            </w:r>
            <w:r w:rsidR="00A505BD" w:rsidRPr="00E2521E">
              <w:rPr>
                <w:rStyle w:val="Emphasis"/>
                <w:rFonts w:ascii="Lato" w:hAnsi="Lato" w:cs="Calibri"/>
                <w:i w:val="0"/>
                <w:sz w:val="24"/>
                <w:szCs w:val="24"/>
              </w:rPr>
              <w:t xml:space="preserve">Communications </w:t>
            </w:r>
            <w:r w:rsidR="005848E8" w:rsidRPr="00E2521E">
              <w:rPr>
                <w:rStyle w:val="Emphasis"/>
                <w:rFonts w:ascii="Lato" w:hAnsi="Lato" w:cs="Calibri"/>
                <w:i w:val="0"/>
                <w:sz w:val="24"/>
                <w:szCs w:val="24"/>
              </w:rPr>
              <w:t>Assistant</w:t>
            </w:r>
            <w:r w:rsidR="00A505BD" w:rsidRPr="00E2521E">
              <w:rPr>
                <w:rStyle w:val="Emphasis"/>
                <w:rFonts w:ascii="Lato" w:hAnsi="Lato" w:cs="Calibri"/>
                <w:i w:val="0"/>
                <w:sz w:val="24"/>
                <w:szCs w:val="24"/>
              </w:rPr>
              <w:t>.</w:t>
            </w:r>
          </w:p>
          <w:p w14:paraId="0103247B" w14:textId="77777777" w:rsidR="00DA7F9D" w:rsidRPr="00E2521E" w:rsidRDefault="00DA7F9D" w:rsidP="00956C9E">
            <w:pPr>
              <w:spacing w:after="120"/>
              <w:jc w:val="both"/>
              <w:rPr>
                <w:rFonts w:ascii="Lato" w:hAnsi="Lato" w:cs="Calibri"/>
                <w:b/>
                <w:sz w:val="24"/>
                <w:szCs w:val="24"/>
              </w:rPr>
            </w:pPr>
            <w:r w:rsidRPr="00E2521E">
              <w:rPr>
                <w:rFonts w:ascii="Lato" w:hAnsi="Lato" w:cs="Calibri"/>
                <w:b/>
                <w:sz w:val="24"/>
                <w:szCs w:val="24"/>
              </w:rPr>
              <w:t>Working contacts:</w:t>
            </w:r>
          </w:p>
          <w:p w14:paraId="709B224D" w14:textId="7E759BCD" w:rsidR="00DA7F9D" w:rsidRPr="00E2521E" w:rsidRDefault="00DA7F9D" w:rsidP="00956C9E">
            <w:pPr>
              <w:spacing w:after="120"/>
              <w:jc w:val="both"/>
              <w:rPr>
                <w:rFonts w:ascii="Lato" w:hAnsi="Lato" w:cs="Calibri"/>
                <w:sz w:val="24"/>
                <w:szCs w:val="24"/>
              </w:rPr>
            </w:pPr>
            <w:r w:rsidRPr="00E2521E">
              <w:rPr>
                <w:rFonts w:ascii="Lato" w:hAnsi="Lato" w:cs="Calibri"/>
                <w:b/>
                <w:sz w:val="24"/>
                <w:szCs w:val="24"/>
              </w:rPr>
              <w:t>Internal</w:t>
            </w:r>
            <w:r w:rsidRPr="00E2521E">
              <w:rPr>
                <w:rFonts w:ascii="Lato" w:hAnsi="Lato" w:cs="Calibri"/>
                <w:sz w:val="24"/>
                <w:szCs w:val="24"/>
              </w:rPr>
              <w:t xml:space="preserve">: </w:t>
            </w:r>
            <w:r w:rsidR="0051497C" w:rsidRPr="00E2521E">
              <w:rPr>
                <w:rFonts w:ascii="Lato" w:hAnsi="Lato" w:cs="Cambria"/>
                <w:sz w:val="24"/>
                <w:szCs w:val="24"/>
              </w:rPr>
              <w:t xml:space="preserve">Programme Development Quality </w:t>
            </w:r>
            <w:r w:rsidR="00A505BD" w:rsidRPr="00E2521E">
              <w:rPr>
                <w:rFonts w:ascii="Lato" w:hAnsi="Lato" w:cs="Cambria"/>
                <w:sz w:val="24"/>
                <w:szCs w:val="24"/>
              </w:rPr>
              <w:t xml:space="preserve">and Impact </w:t>
            </w:r>
            <w:r w:rsidR="0051497C" w:rsidRPr="00E2521E">
              <w:rPr>
                <w:rFonts w:ascii="Lato" w:hAnsi="Lato" w:cs="Cambria"/>
                <w:sz w:val="24"/>
                <w:szCs w:val="24"/>
              </w:rPr>
              <w:t>(PDQ</w:t>
            </w:r>
            <w:r w:rsidR="00A505BD" w:rsidRPr="00E2521E">
              <w:rPr>
                <w:rFonts w:ascii="Lato" w:hAnsi="Lato" w:cs="Cambria"/>
                <w:sz w:val="24"/>
                <w:szCs w:val="24"/>
              </w:rPr>
              <w:t>I</w:t>
            </w:r>
            <w:r w:rsidR="0051497C" w:rsidRPr="00E2521E">
              <w:rPr>
                <w:rFonts w:ascii="Lato" w:hAnsi="Lato" w:cs="Cambria"/>
                <w:sz w:val="24"/>
                <w:szCs w:val="24"/>
              </w:rPr>
              <w:t xml:space="preserve">) team members, </w:t>
            </w:r>
            <w:r w:rsidRPr="00E2521E">
              <w:rPr>
                <w:rFonts w:ascii="Lato" w:hAnsi="Lato" w:cs="Calibri"/>
                <w:color w:val="000000"/>
                <w:sz w:val="24"/>
                <w:szCs w:val="24"/>
              </w:rPr>
              <w:t>program</w:t>
            </w:r>
            <w:r w:rsidR="0051497C" w:rsidRPr="00E2521E">
              <w:rPr>
                <w:rFonts w:ascii="Lato" w:hAnsi="Lato" w:cs="Calibri"/>
                <w:color w:val="000000"/>
                <w:sz w:val="24"/>
                <w:szCs w:val="24"/>
              </w:rPr>
              <w:t xml:space="preserve"> managers and various operations team members, </w:t>
            </w:r>
            <w:r w:rsidRPr="00E2521E">
              <w:rPr>
                <w:rFonts w:ascii="Lato" w:hAnsi="Lato" w:cs="Calibri"/>
                <w:color w:val="000000"/>
                <w:sz w:val="24"/>
                <w:szCs w:val="24"/>
              </w:rPr>
              <w:t>thematic leads, consultants</w:t>
            </w:r>
            <w:r w:rsidR="0051497C" w:rsidRPr="00E2521E">
              <w:rPr>
                <w:rFonts w:ascii="Lato" w:hAnsi="Lato" w:cs="Calibri"/>
                <w:color w:val="000000"/>
                <w:sz w:val="24"/>
                <w:szCs w:val="24"/>
              </w:rPr>
              <w:t xml:space="preserve">, </w:t>
            </w:r>
            <w:r w:rsidR="00357AA6">
              <w:rPr>
                <w:rFonts w:ascii="Lato" w:hAnsi="Lato" w:cs="Calibri"/>
                <w:color w:val="000000"/>
                <w:sz w:val="24"/>
                <w:szCs w:val="24"/>
              </w:rPr>
              <w:t xml:space="preserve">Advocacy, Campaigns </w:t>
            </w:r>
            <w:r w:rsidR="0051497C" w:rsidRPr="00E2521E">
              <w:rPr>
                <w:rFonts w:ascii="Lato" w:hAnsi="Lato" w:cs="Calibri"/>
                <w:color w:val="000000"/>
                <w:sz w:val="24"/>
                <w:szCs w:val="24"/>
              </w:rPr>
              <w:t xml:space="preserve">communication and </w:t>
            </w:r>
            <w:r w:rsidR="0022438C" w:rsidRPr="00E2521E">
              <w:rPr>
                <w:rFonts w:ascii="Lato" w:hAnsi="Lato" w:cs="Calibri"/>
                <w:color w:val="000000"/>
                <w:sz w:val="24"/>
                <w:szCs w:val="24"/>
              </w:rPr>
              <w:t>Media</w:t>
            </w:r>
            <w:r w:rsidR="00357AA6">
              <w:rPr>
                <w:rFonts w:ascii="Lato" w:hAnsi="Lato" w:cs="Calibri"/>
                <w:color w:val="000000"/>
                <w:sz w:val="24"/>
                <w:szCs w:val="24"/>
              </w:rPr>
              <w:t xml:space="preserve"> (ACCM</w:t>
            </w:r>
            <w:r w:rsidR="00391D8A">
              <w:rPr>
                <w:rFonts w:ascii="Lato" w:hAnsi="Lato" w:cs="Calibri"/>
                <w:color w:val="000000"/>
                <w:sz w:val="24"/>
                <w:szCs w:val="24"/>
              </w:rPr>
              <w:t>)</w:t>
            </w:r>
            <w:r w:rsidR="0051497C" w:rsidRPr="00E2521E">
              <w:rPr>
                <w:rFonts w:ascii="Lato" w:hAnsi="Lato" w:cs="Calibri"/>
                <w:color w:val="000000"/>
                <w:sz w:val="24"/>
                <w:szCs w:val="24"/>
              </w:rPr>
              <w:t xml:space="preserve"> teams from the regional office and member countries</w:t>
            </w:r>
            <w:r w:rsidRPr="00E2521E">
              <w:rPr>
                <w:rFonts w:ascii="Lato" w:hAnsi="Lato" w:cs="Calibri"/>
                <w:color w:val="000000"/>
                <w:sz w:val="24"/>
                <w:szCs w:val="24"/>
              </w:rPr>
              <w:t>.</w:t>
            </w:r>
          </w:p>
          <w:p w14:paraId="6561C6A7" w14:textId="3E7E0E33" w:rsidR="00956C9E" w:rsidRPr="00E2521E" w:rsidRDefault="00DA7F9D" w:rsidP="009C25C8">
            <w:pPr>
              <w:spacing w:after="120"/>
              <w:jc w:val="both"/>
              <w:rPr>
                <w:rStyle w:val="Emphasis"/>
                <w:rFonts w:ascii="Lato" w:hAnsi="Lato" w:cs="Calibri"/>
                <w:i w:val="0"/>
                <w:iCs w:val="0"/>
                <w:sz w:val="24"/>
                <w:szCs w:val="24"/>
              </w:rPr>
            </w:pPr>
            <w:r w:rsidRPr="00E2521E">
              <w:rPr>
                <w:rFonts w:ascii="Lato" w:hAnsi="Lato" w:cs="Calibri"/>
                <w:b/>
                <w:sz w:val="24"/>
                <w:szCs w:val="24"/>
              </w:rPr>
              <w:t>External</w:t>
            </w:r>
            <w:r w:rsidRPr="00E2521E">
              <w:rPr>
                <w:rFonts w:ascii="Lato" w:hAnsi="Lato" w:cs="Calibri"/>
                <w:sz w:val="24"/>
                <w:szCs w:val="24"/>
              </w:rPr>
              <w:t xml:space="preserve">: </w:t>
            </w:r>
            <w:r w:rsidR="0051497C" w:rsidRPr="00E2521E">
              <w:rPr>
                <w:rFonts w:ascii="Lato" w:hAnsi="Lato" w:cs="Calibri"/>
                <w:sz w:val="24"/>
                <w:szCs w:val="24"/>
              </w:rPr>
              <w:t xml:space="preserve">Media, </w:t>
            </w:r>
            <w:r w:rsidRPr="00E2521E">
              <w:rPr>
                <w:rFonts w:ascii="Lato" w:hAnsi="Lato" w:cs="Calibri"/>
                <w:sz w:val="24"/>
                <w:szCs w:val="24"/>
              </w:rPr>
              <w:t>Child Rights groups, service providers, local authorities, and partners, international and domestic publics.</w:t>
            </w:r>
          </w:p>
        </w:tc>
      </w:tr>
      <w:tr w:rsidR="00DA7F9D" w:rsidRPr="00E2521E" w14:paraId="10CB0119" w14:textId="77777777" w:rsidTr="00B86F82">
        <w:trPr>
          <w:trHeight w:val="5473"/>
        </w:trPr>
        <w:tc>
          <w:tcPr>
            <w:tcW w:w="9821" w:type="dxa"/>
            <w:gridSpan w:val="4"/>
            <w:tcBorders>
              <w:top w:val="single" w:sz="4" w:space="0" w:color="000000"/>
              <w:left w:val="single" w:sz="4" w:space="0" w:color="000000"/>
              <w:bottom w:val="single" w:sz="4" w:space="0" w:color="000000"/>
              <w:right w:val="single" w:sz="4" w:space="0" w:color="000000"/>
            </w:tcBorders>
          </w:tcPr>
          <w:p w14:paraId="1B993171" w14:textId="77777777" w:rsidR="00DA7F9D" w:rsidRPr="00E2521E" w:rsidRDefault="00DA7F9D" w:rsidP="009C25C8">
            <w:pPr>
              <w:spacing w:after="120"/>
              <w:jc w:val="both"/>
              <w:rPr>
                <w:rFonts w:ascii="Lato" w:hAnsi="Lato" w:cs="Gill Sans"/>
                <w:sz w:val="24"/>
                <w:szCs w:val="24"/>
              </w:rPr>
            </w:pPr>
            <w:r w:rsidRPr="00E2521E">
              <w:rPr>
                <w:rStyle w:val="Emphasis"/>
                <w:rFonts w:ascii="Lato" w:hAnsi="Lato" w:cs="Gill Sans"/>
                <w:b/>
                <w:i w:val="0"/>
                <w:sz w:val="24"/>
                <w:szCs w:val="24"/>
              </w:rPr>
              <w:lastRenderedPageBreak/>
              <w:t>KEY AREAS OF ACCOUNTABILITY</w:t>
            </w:r>
            <w:r w:rsidRPr="00E2521E">
              <w:rPr>
                <w:rStyle w:val="Emphasis"/>
                <w:rFonts w:ascii="Lato" w:hAnsi="Lato" w:cs="Gill Sans"/>
                <w:i w:val="0"/>
                <w:sz w:val="24"/>
                <w:szCs w:val="24"/>
              </w:rPr>
              <w:t>:</w:t>
            </w:r>
            <w:r w:rsidRPr="00E2521E">
              <w:rPr>
                <w:rFonts w:ascii="Lato" w:hAnsi="Lato" w:cs="Gill Sans"/>
                <w:sz w:val="24"/>
                <w:szCs w:val="24"/>
              </w:rPr>
              <w:t xml:space="preserve"> </w:t>
            </w:r>
          </w:p>
          <w:p w14:paraId="3133FF62" w14:textId="7EB333B3" w:rsidR="00FE7013" w:rsidRPr="00E2521E" w:rsidRDefault="00967973" w:rsidP="009C25C8">
            <w:pPr>
              <w:widowControl w:val="0"/>
              <w:tabs>
                <w:tab w:val="left" w:pos="220"/>
              </w:tabs>
              <w:autoSpaceDE w:val="0"/>
              <w:autoSpaceDN w:val="0"/>
              <w:adjustRightInd w:val="0"/>
              <w:spacing w:after="120" w:line="240" w:lineRule="auto"/>
              <w:jc w:val="both"/>
              <w:rPr>
                <w:rFonts w:ascii="Lato" w:hAnsi="Lato" w:cs="Gill Sans"/>
                <w:b/>
                <w:color w:val="000000"/>
                <w:sz w:val="24"/>
                <w:szCs w:val="24"/>
                <w:lang w:val="en-US"/>
              </w:rPr>
            </w:pPr>
            <w:bookmarkStart w:id="1" w:name="_Hlk184210756"/>
            <w:r w:rsidRPr="00E2521E">
              <w:rPr>
                <w:rFonts w:ascii="Lato" w:hAnsi="Lato" w:cs="Gill Sans"/>
                <w:b/>
                <w:color w:val="000000"/>
                <w:sz w:val="24"/>
                <w:szCs w:val="24"/>
                <w:lang w:val="en-US"/>
              </w:rPr>
              <w:t>External Communications</w:t>
            </w:r>
          </w:p>
          <w:p w14:paraId="32D93189" w14:textId="398E2D6B" w:rsidR="00FE7013" w:rsidRPr="00E2521E" w:rsidRDefault="007F1C96" w:rsidP="009C25C8">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US"/>
              </w:rPr>
            </w:pPr>
            <w:r w:rsidRPr="00E2521E">
              <w:rPr>
                <w:rFonts w:ascii="Lato" w:hAnsi="Lato" w:cs="Gill Sans"/>
                <w:color w:val="000000"/>
                <w:sz w:val="24"/>
                <w:szCs w:val="24"/>
                <w:lang w:val="en-GB"/>
              </w:rPr>
              <w:t>Re</w:t>
            </w:r>
            <w:r w:rsidR="0092054A" w:rsidRPr="00E2521E">
              <w:rPr>
                <w:rFonts w:ascii="Lato" w:hAnsi="Lato" w:cs="Gill Sans"/>
                <w:color w:val="000000"/>
                <w:sz w:val="24"/>
                <w:szCs w:val="24"/>
                <w:lang w:val="en-GB"/>
              </w:rPr>
              <w:t xml:space="preserve">view the </w:t>
            </w:r>
            <w:r w:rsidR="00BE7D36" w:rsidRPr="00E2521E">
              <w:rPr>
                <w:rFonts w:ascii="Lato" w:hAnsi="Lato" w:cs="Gill Sans"/>
                <w:color w:val="000000"/>
                <w:sz w:val="24"/>
                <w:szCs w:val="24"/>
                <w:lang w:val="en-GB"/>
              </w:rPr>
              <w:t>country office</w:t>
            </w:r>
            <w:r w:rsidR="00FE7013" w:rsidRPr="00E2521E">
              <w:rPr>
                <w:rFonts w:ascii="Lato" w:hAnsi="Lato" w:cs="Gill Sans"/>
                <w:color w:val="000000"/>
                <w:sz w:val="24"/>
                <w:szCs w:val="24"/>
                <w:lang w:val="en-GB"/>
              </w:rPr>
              <w:t xml:space="preserve"> communication strategy, guidelines and plan </w:t>
            </w:r>
            <w:r w:rsidR="00BE7D36" w:rsidRPr="00E2521E">
              <w:rPr>
                <w:rFonts w:ascii="Lato" w:hAnsi="Lato" w:cs="Gill Sans"/>
                <w:color w:val="000000"/>
                <w:sz w:val="24"/>
                <w:szCs w:val="24"/>
                <w:lang w:val="en-GB"/>
              </w:rPr>
              <w:t>and</w:t>
            </w:r>
            <w:r w:rsidR="00B47ABF" w:rsidRPr="00E2521E">
              <w:rPr>
                <w:rFonts w:ascii="Lato" w:hAnsi="Lato" w:cs="Gill Sans"/>
                <w:color w:val="000000"/>
                <w:sz w:val="24"/>
                <w:szCs w:val="24"/>
                <w:lang w:val="en-GB"/>
              </w:rPr>
              <w:t xml:space="preserve"> socialise this with relevant </w:t>
            </w:r>
            <w:r w:rsidR="00956C9E" w:rsidRPr="00E2521E">
              <w:rPr>
                <w:rFonts w:ascii="Lato" w:hAnsi="Lato" w:cs="Gill Sans"/>
                <w:color w:val="000000"/>
                <w:sz w:val="24"/>
                <w:szCs w:val="24"/>
                <w:lang w:val="en-GB"/>
              </w:rPr>
              <w:t>staff.</w:t>
            </w:r>
            <w:r w:rsidR="00FE7013" w:rsidRPr="00E2521E">
              <w:rPr>
                <w:rFonts w:ascii="Lato" w:hAnsi="Lato" w:cs="Gill Sans"/>
                <w:color w:val="000000"/>
                <w:sz w:val="24"/>
                <w:szCs w:val="24"/>
                <w:lang w:val="en-GB"/>
              </w:rPr>
              <w:t xml:space="preserve"> </w:t>
            </w:r>
          </w:p>
          <w:p w14:paraId="514E33ED" w14:textId="09CA239F" w:rsidR="002B6D81" w:rsidRPr="00E2521E" w:rsidRDefault="002B6D81" w:rsidP="002B6D81">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US"/>
              </w:rPr>
            </w:pPr>
            <w:r w:rsidRPr="00E2521E">
              <w:rPr>
                <w:rFonts w:ascii="Lato" w:hAnsi="Lato" w:cs="Gill Sans"/>
                <w:color w:val="000000"/>
                <w:sz w:val="24"/>
                <w:szCs w:val="24"/>
                <w:lang w:val="en-US"/>
              </w:rPr>
              <w:t xml:space="preserve">Work closely with the program teams on the design and production of </w:t>
            </w:r>
            <w:r w:rsidR="0022438C" w:rsidRPr="00E2521E">
              <w:rPr>
                <w:rFonts w:ascii="Lato" w:hAnsi="Lato" w:cs="Gill Sans"/>
                <w:color w:val="000000"/>
                <w:sz w:val="24"/>
                <w:szCs w:val="24"/>
                <w:lang w:val="en-US"/>
              </w:rPr>
              <w:t>Media</w:t>
            </w:r>
            <w:r w:rsidRPr="00E2521E">
              <w:rPr>
                <w:rFonts w:ascii="Lato" w:hAnsi="Lato" w:cs="Gill Sans"/>
                <w:color w:val="000000"/>
                <w:sz w:val="24"/>
                <w:szCs w:val="24"/>
                <w:lang w:val="en-US"/>
              </w:rPr>
              <w:t xml:space="preserve"> materials for maximum impact </w:t>
            </w:r>
          </w:p>
          <w:p w14:paraId="4C8BAF98" w14:textId="77777777" w:rsidR="00FE7013" w:rsidRPr="00E2521E" w:rsidRDefault="00FE7013" w:rsidP="009C25C8">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GB"/>
              </w:rPr>
            </w:pPr>
            <w:r w:rsidRPr="00E2521E">
              <w:rPr>
                <w:rFonts w:ascii="Lato" w:hAnsi="Lato" w:cs="Gill Sans"/>
                <w:color w:val="000000"/>
                <w:sz w:val="24"/>
                <w:szCs w:val="24"/>
                <w:lang w:val="en-GB"/>
              </w:rPr>
              <w:t>Lead the development and dissemination of relevant real-time humanitarian and development situational reports/materials.</w:t>
            </w:r>
          </w:p>
          <w:p w14:paraId="25DC430C" w14:textId="2D4413DA" w:rsidR="00FE7013" w:rsidRPr="00E2521E" w:rsidRDefault="00FE7013" w:rsidP="009C25C8">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GB"/>
              </w:rPr>
            </w:pPr>
            <w:r w:rsidRPr="00E2521E">
              <w:rPr>
                <w:rFonts w:ascii="Lato" w:hAnsi="Lato" w:cs="Gill Sans"/>
                <w:color w:val="000000"/>
                <w:sz w:val="24"/>
                <w:szCs w:val="24"/>
                <w:lang w:val="en-GB"/>
              </w:rPr>
              <w:t xml:space="preserve">Lead the dissemination of </w:t>
            </w:r>
            <w:r w:rsidR="00C71CE8" w:rsidRPr="00E2521E">
              <w:rPr>
                <w:rFonts w:ascii="Lato" w:hAnsi="Lato" w:cs="Gill Sans"/>
                <w:color w:val="000000"/>
                <w:sz w:val="24"/>
                <w:szCs w:val="24"/>
                <w:lang w:val="en-GB"/>
              </w:rPr>
              <w:t xml:space="preserve">Save the </w:t>
            </w:r>
            <w:r w:rsidR="00204C6E" w:rsidRPr="00E2521E">
              <w:rPr>
                <w:rFonts w:ascii="Lato" w:hAnsi="Lato" w:cs="Gill Sans"/>
                <w:color w:val="000000"/>
                <w:sz w:val="24"/>
                <w:szCs w:val="24"/>
                <w:lang w:val="en-GB"/>
              </w:rPr>
              <w:t>Children brand</w:t>
            </w:r>
            <w:r w:rsidRPr="00E2521E">
              <w:rPr>
                <w:rFonts w:ascii="Lato" w:hAnsi="Lato" w:cs="Gill Sans"/>
                <w:color w:val="000000"/>
                <w:sz w:val="24"/>
                <w:szCs w:val="24"/>
                <w:lang w:val="en-GB"/>
              </w:rPr>
              <w:t xml:space="preserve"> to make it </w:t>
            </w:r>
            <w:r w:rsidR="00B70F97">
              <w:rPr>
                <w:rFonts w:ascii="Lato" w:hAnsi="Lato" w:cs="Gill Sans"/>
                <w:color w:val="000000"/>
                <w:sz w:val="24"/>
                <w:szCs w:val="24"/>
                <w:lang w:val="en-GB"/>
              </w:rPr>
              <w:t>recognized</w:t>
            </w:r>
            <w:r w:rsidRPr="00E2521E">
              <w:rPr>
                <w:rFonts w:ascii="Lato" w:hAnsi="Lato" w:cs="Gill Sans"/>
                <w:color w:val="000000"/>
                <w:sz w:val="24"/>
                <w:szCs w:val="24"/>
                <w:lang w:val="en-GB"/>
              </w:rPr>
              <w:t xml:space="preserve">, respected, accepted, and protected at all levels. </w:t>
            </w:r>
          </w:p>
          <w:p w14:paraId="0E04DB42" w14:textId="2F785552" w:rsidR="00FE7013" w:rsidRPr="00E2521E" w:rsidRDefault="00FE7013" w:rsidP="009C25C8">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US"/>
              </w:rPr>
            </w:pPr>
            <w:r w:rsidRPr="00E2521E">
              <w:rPr>
                <w:rFonts w:ascii="Lato" w:hAnsi="Lato" w:cs="Gill Sans"/>
                <w:color w:val="000000"/>
                <w:sz w:val="24"/>
                <w:szCs w:val="24"/>
                <w:lang w:val="en-US"/>
              </w:rPr>
              <w:t xml:space="preserve">Support project leads and technical specialists </w:t>
            </w:r>
            <w:r w:rsidR="00B70F97">
              <w:rPr>
                <w:rFonts w:ascii="Lato" w:hAnsi="Lato" w:cs="Gill Sans"/>
                <w:color w:val="000000"/>
                <w:sz w:val="24"/>
                <w:szCs w:val="24"/>
                <w:lang w:val="en-US"/>
              </w:rPr>
              <w:t>in identifying</w:t>
            </w:r>
            <w:r w:rsidRPr="00E2521E">
              <w:rPr>
                <w:rFonts w:ascii="Lato" w:hAnsi="Lato" w:cs="Gill Sans"/>
                <w:color w:val="000000"/>
                <w:sz w:val="24"/>
                <w:szCs w:val="24"/>
                <w:lang w:val="en-US"/>
              </w:rPr>
              <w:t xml:space="preserve"> and document</w:t>
            </w:r>
            <w:r w:rsidR="00B70F97">
              <w:rPr>
                <w:rFonts w:ascii="Lato" w:hAnsi="Lato" w:cs="Gill Sans"/>
                <w:color w:val="000000"/>
                <w:sz w:val="24"/>
                <w:szCs w:val="24"/>
                <w:lang w:val="en-US"/>
              </w:rPr>
              <w:t>ing</w:t>
            </w:r>
            <w:r w:rsidRPr="00E2521E">
              <w:rPr>
                <w:rFonts w:ascii="Lato" w:hAnsi="Lato" w:cs="Gill Sans"/>
                <w:color w:val="000000"/>
                <w:sz w:val="24"/>
                <w:szCs w:val="24"/>
                <w:lang w:val="en-US"/>
              </w:rPr>
              <w:t xml:space="preserve"> stories of change and case studies, success stories that communicate the impact of our work and for use in </w:t>
            </w:r>
            <w:r w:rsidRPr="00E2521E">
              <w:rPr>
                <w:rFonts w:ascii="Lato" w:hAnsi="Lato" w:cs="Gill Sans"/>
                <w:color w:val="000000"/>
                <w:sz w:val="24"/>
                <w:szCs w:val="24"/>
                <w:lang w:val="en-GB"/>
              </w:rPr>
              <w:t>media work and for quality reporting purposes</w:t>
            </w:r>
          </w:p>
          <w:p w14:paraId="6B5C39C8" w14:textId="77777777" w:rsidR="00FE7013" w:rsidRPr="00E2521E" w:rsidRDefault="00FE7013" w:rsidP="009C25C8">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US"/>
              </w:rPr>
            </w:pPr>
            <w:r w:rsidRPr="00E2521E">
              <w:rPr>
                <w:rFonts w:ascii="Lato" w:hAnsi="Lato" w:cs="Gill Sans"/>
                <w:color w:val="000000"/>
                <w:sz w:val="24"/>
                <w:szCs w:val="24"/>
                <w:lang w:val="en-US"/>
              </w:rPr>
              <w:t>Take lead in reviewing and presenting stories, photos, messaging, fact sheets and multimedia products for Save the Children’s key public audience.</w:t>
            </w:r>
          </w:p>
          <w:p w14:paraId="4C21A072" w14:textId="77777777" w:rsidR="00FE7013" w:rsidRPr="00E2521E" w:rsidRDefault="00345187" w:rsidP="009C25C8">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US"/>
              </w:rPr>
            </w:pPr>
            <w:r w:rsidRPr="00E2521E">
              <w:rPr>
                <w:rFonts w:ascii="Lato" w:hAnsi="Lato" w:cs="Gill Sans"/>
                <w:color w:val="000000"/>
                <w:sz w:val="24"/>
                <w:szCs w:val="24"/>
                <w:lang w:val="en-US"/>
              </w:rPr>
              <w:t>Support the field program</w:t>
            </w:r>
            <w:r w:rsidR="00FE7013" w:rsidRPr="00E2521E">
              <w:rPr>
                <w:rFonts w:ascii="Lato" w:hAnsi="Lato" w:cs="Gill Sans"/>
                <w:color w:val="000000"/>
                <w:sz w:val="24"/>
                <w:szCs w:val="24"/>
                <w:lang w:val="en-US"/>
              </w:rPr>
              <w:t xml:space="preserve"> teams in ensuring Save the Children global brand and donor requirements are fulfilled for visibility and communications materials </w:t>
            </w:r>
          </w:p>
          <w:p w14:paraId="411519BE" w14:textId="77777777" w:rsidR="00FE7013" w:rsidRPr="00E2521E" w:rsidRDefault="00FE7013" w:rsidP="009C25C8">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GB"/>
              </w:rPr>
            </w:pPr>
            <w:r w:rsidRPr="00E2521E">
              <w:rPr>
                <w:rFonts w:ascii="Lato" w:hAnsi="Lato" w:cs="Gill Sans"/>
                <w:color w:val="000000"/>
                <w:sz w:val="24"/>
                <w:szCs w:val="24"/>
                <w:lang w:val="en-US"/>
              </w:rPr>
              <w:t>Produce other external targeted products on an ad hoc basis as necessary and requested by the supervisor.</w:t>
            </w:r>
            <w:r w:rsidRPr="00E2521E">
              <w:rPr>
                <w:rFonts w:ascii="Lato" w:hAnsi="Lato" w:cs="Gill Sans"/>
                <w:color w:val="000000"/>
                <w:sz w:val="24"/>
                <w:szCs w:val="24"/>
                <w:lang w:val="en-GB"/>
              </w:rPr>
              <w:t xml:space="preserve"> </w:t>
            </w:r>
          </w:p>
          <w:p w14:paraId="6189702E" w14:textId="085030DD" w:rsidR="00FE7013" w:rsidRDefault="00FE7013" w:rsidP="009C25C8">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GB"/>
              </w:rPr>
            </w:pPr>
            <w:r w:rsidRPr="00E2521E">
              <w:rPr>
                <w:rFonts w:ascii="Lato" w:hAnsi="Lato" w:cs="Gill Sans"/>
                <w:color w:val="000000"/>
                <w:sz w:val="24"/>
                <w:szCs w:val="24"/>
                <w:lang w:val="en-GB"/>
              </w:rPr>
              <w:t xml:space="preserve">Train key senior staff on communications and media and support the Country Director and other </w:t>
            </w:r>
            <w:r w:rsidR="0017602B">
              <w:rPr>
                <w:rFonts w:ascii="Lato" w:hAnsi="Lato" w:cs="Gill Sans"/>
                <w:color w:val="000000"/>
                <w:sz w:val="24"/>
                <w:szCs w:val="24"/>
                <w:lang w:val="en-GB"/>
              </w:rPr>
              <w:t>Senior</w:t>
            </w:r>
            <w:r w:rsidR="00E93DEE">
              <w:rPr>
                <w:rFonts w:ascii="Lato" w:hAnsi="Lato" w:cs="Gill Sans"/>
                <w:color w:val="000000"/>
                <w:sz w:val="24"/>
                <w:szCs w:val="24"/>
                <w:lang w:val="en-GB"/>
              </w:rPr>
              <w:t xml:space="preserve"> Managers</w:t>
            </w:r>
            <w:r w:rsidRPr="00E2521E">
              <w:rPr>
                <w:rFonts w:ascii="Lato" w:hAnsi="Lato" w:cs="Gill Sans"/>
                <w:color w:val="000000"/>
                <w:sz w:val="24"/>
                <w:szCs w:val="24"/>
                <w:lang w:val="en-GB"/>
              </w:rPr>
              <w:t xml:space="preserve"> in their roles as designated spokespersons.</w:t>
            </w:r>
          </w:p>
          <w:p w14:paraId="70A16C99" w14:textId="2C2A2931" w:rsidR="00FE7013" w:rsidRPr="00956C9E" w:rsidRDefault="004F4BAD" w:rsidP="009C25C8">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GB"/>
              </w:rPr>
            </w:pPr>
            <w:r>
              <w:rPr>
                <w:rFonts w:ascii="Lato" w:hAnsi="Lato" w:cs="Gill Sans"/>
                <w:color w:val="000000"/>
                <w:sz w:val="24"/>
                <w:szCs w:val="24"/>
                <w:lang w:val="en-GB"/>
              </w:rPr>
              <w:t xml:space="preserve">Wok with the Advocacy &amp; </w:t>
            </w:r>
            <w:r w:rsidR="00A164CD">
              <w:rPr>
                <w:rFonts w:ascii="Lato" w:hAnsi="Lato" w:cs="Gill Sans"/>
                <w:color w:val="000000"/>
                <w:sz w:val="24"/>
                <w:szCs w:val="24"/>
                <w:lang w:val="en-GB"/>
              </w:rPr>
              <w:t>Campaigns</w:t>
            </w:r>
            <w:r>
              <w:rPr>
                <w:rFonts w:ascii="Lato" w:hAnsi="Lato" w:cs="Gill Sans"/>
                <w:color w:val="000000"/>
                <w:sz w:val="24"/>
                <w:szCs w:val="24"/>
                <w:lang w:val="en-GB"/>
              </w:rPr>
              <w:t xml:space="preserve"> </w:t>
            </w:r>
            <w:r w:rsidR="00A164CD">
              <w:rPr>
                <w:rFonts w:ascii="Lato" w:hAnsi="Lato" w:cs="Gill Sans"/>
                <w:color w:val="000000"/>
                <w:sz w:val="24"/>
                <w:szCs w:val="24"/>
                <w:lang w:val="en-GB"/>
              </w:rPr>
              <w:t xml:space="preserve">team to </w:t>
            </w:r>
            <w:r w:rsidR="00FD007E" w:rsidRPr="00FD007E">
              <w:rPr>
                <w:rFonts w:ascii="Lato" w:hAnsi="Lato" w:cs="Gill Sans"/>
                <w:color w:val="000000"/>
                <w:sz w:val="24"/>
                <w:szCs w:val="24"/>
                <w:lang w:val="en-GB"/>
              </w:rPr>
              <w:t>Support Save the Children Kenya's engagement in regional and global campaigns</w:t>
            </w:r>
            <w:r w:rsidR="00FD007E">
              <w:rPr>
                <w:rFonts w:ascii="Lato" w:hAnsi="Lato" w:cs="Gill Sans"/>
                <w:color w:val="000000"/>
                <w:sz w:val="24"/>
                <w:szCs w:val="24"/>
                <w:lang w:val="en-GB"/>
              </w:rPr>
              <w:t xml:space="preserve"> </w:t>
            </w:r>
            <w:r w:rsidR="00FD007E" w:rsidRPr="00FD007E">
              <w:rPr>
                <w:rFonts w:ascii="Lato" w:hAnsi="Lato" w:cs="Gill Sans"/>
                <w:color w:val="000000"/>
                <w:sz w:val="24"/>
                <w:szCs w:val="24"/>
                <w:lang w:val="en-GB"/>
              </w:rPr>
              <w:t>through contribution of stories, videos, photos etc. to highlight Country office</w:t>
            </w:r>
            <w:r w:rsidR="00FD007E">
              <w:rPr>
                <w:rFonts w:ascii="Lato" w:hAnsi="Lato" w:cs="Gill Sans"/>
                <w:color w:val="000000"/>
                <w:sz w:val="24"/>
                <w:szCs w:val="24"/>
                <w:lang w:val="en-GB"/>
              </w:rPr>
              <w:t xml:space="preserve"> </w:t>
            </w:r>
            <w:r w:rsidR="00FD007E" w:rsidRPr="00FD007E">
              <w:rPr>
                <w:rFonts w:ascii="Lato" w:hAnsi="Lato" w:cs="Gill Sans"/>
                <w:color w:val="000000"/>
                <w:sz w:val="24"/>
                <w:szCs w:val="24"/>
                <w:lang w:val="en-GB"/>
              </w:rPr>
              <w:t>achievements within such initiatives</w:t>
            </w:r>
            <w:r w:rsidR="00956C9E">
              <w:rPr>
                <w:rFonts w:ascii="Lato" w:hAnsi="Lato" w:cs="Gill Sans"/>
                <w:color w:val="000000"/>
                <w:sz w:val="24"/>
                <w:szCs w:val="24"/>
                <w:lang w:val="en-GB"/>
              </w:rPr>
              <w:t>.</w:t>
            </w:r>
          </w:p>
          <w:p w14:paraId="7BD02C41" w14:textId="77777777" w:rsidR="00FE7013" w:rsidRPr="00E2521E" w:rsidRDefault="00FE7013" w:rsidP="009C25C8">
            <w:pPr>
              <w:widowControl w:val="0"/>
              <w:tabs>
                <w:tab w:val="left" w:pos="220"/>
              </w:tabs>
              <w:autoSpaceDE w:val="0"/>
              <w:autoSpaceDN w:val="0"/>
              <w:adjustRightInd w:val="0"/>
              <w:spacing w:after="120" w:line="240" w:lineRule="auto"/>
              <w:jc w:val="both"/>
              <w:rPr>
                <w:rFonts w:ascii="Lato" w:hAnsi="Lato" w:cs="Gill Sans"/>
                <w:b/>
                <w:color w:val="000000"/>
                <w:sz w:val="24"/>
                <w:szCs w:val="24"/>
                <w:lang w:val="en-US"/>
              </w:rPr>
            </w:pPr>
            <w:bookmarkStart w:id="2" w:name="_Hlk184210783"/>
            <w:bookmarkEnd w:id="1"/>
            <w:r w:rsidRPr="00E2521E">
              <w:rPr>
                <w:rFonts w:ascii="Lato" w:hAnsi="Lato" w:cs="Gill Sans"/>
                <w:b/>
                <w:color w:val="000000"/>
                <w:sz w:val="24"/>
                <w:szCs w:val="24"/>
                <w:lang w:val="en-GB"/>
              </w:rPr>
              <w:t xml:space="preserve">Media: </w:t>
            </w:r>
          </w:p>
          <w:p w14:paraId="7C3EB16C" w14:textId="14F693C8" w:rsidR="00FE7013" w:rsidRPr="00E2521E" w:rsidRDefault="000D4E43" w:rsidP="009C25C8">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US"/>
              </w:rPr>
            </w:pPr>
            <w:r w:rsidRPr="00E2521E">
              <w:rPr>
                <w:rFonts w:ascii="Lato" w:hAnsi="Lato" w:cs="Gill Sans"/>
                <w:color w:val="000000"/>
                <w:sz w:val="24"/>
                <w:szCs w:val="24"/>
                <w:lang w:val="en-GB"/>
              </w:rPr>
              <w:t>Review the</w:t>
            </w:r>
            <w:r w:rsidR="00FE7013" w:rsidRPr="00E2521E">
              <w:rPr>
                <w:rFonts w:ascii="Lato" w:hAnsi="Lato" w:cs="Gill Sans"/>
                <w:color w:val="000000"/>
                <w:sz w:val="24"/>
                <w:szCs w:val="24"/>
                <w:lang w:val="en-GB"/>
              </w:rPr>
              <w:t xml:space="preserve"> media strategy to guide the engagement of </w:t>
            </w:r>
            <w:r w:rsidR="00F00657" w:rsidRPr="00E2521E">
              <w:rPr>
                <w:rFonts w:ascii="Lato" w:hAnsi="Lato" w:cs="Gill Sans"/>
                <w:color w:val="000000"/>
                <w:sz w:val="24"/>
                <w:szCs w:val="24"/>
                <w:lang w:val="en-GB"/>
              </w:rPr>
              <w:t xml:space="preserve">the </w:t>
            </w:r>
            <w:r w:rsidR="00FE7013" w:rsidRPr="00E2521E">
              <w:rPr>
                <w:rFonts w:ascii="Lato" w:hAnsi="Lato" w:cs="Gill Sans"/>
                <w:color w:val="000000"/>
                <w:sz w:val="24"/>
                <w:szCs w:val="24"/>
                <w:lang w:val="en-GB"/>
              </w:rPr>
              <w:t>Country office with media</w:t>
            </w:r>
            <w:r w:rsidR="00A164CD">
              <w:rPr>
                <w:rFonts w:ascii="Lato" w:hAnsi="Lato" w:cs="Gill Sans"/>
                <w:color w:val="000000"/>
                <w:sz w:val="24"/>
                <w:szCs w:val="24"/>
                <w:lang w:val="en-GB"/>
              </w:rPr>
              <w:t xml:space="preserve"> houses</w:t>
            </w:r>
            <w:r w:rsidR="00FE7013" w:rsidRPr="00E2521E">
              <w:rPr>
                <w:rFonts w:ascii="Lato" w:hAnsi="Lato" w:cs="Gill Sans"/>
                <w:color w:val="000000"/>
                <w:sz w:val="24"/>
                <w:szCs w:val="24"/>
                <w:lang w:val="en-GB"/>
              </w:rPr>
              <w:t xml:space="preserve"> </w:t>
            </w:r>
          </w:p>
          <w:p w14:paraId="0C296729" w14:textId="77777777" w:rsidR="00F00657" w:rsidRPr="00E2521E" w:rsidRDefault="00F00657" w:rsidP="00F00657">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GB"/>
              </w:rPr>
            </w:pPr>
            <w:r w:rsidRPr="00E2521E">
              <w:rPr>
                <w:rFonts w:ascii="Lato" w:hAnsi="Lato" w:cs="Gill Sans"/>
                <w:color w:val="000000"/>
                <w:sz w:val="24"/>
                <w:szCs w:val="24"/>
                <w:lang w:val="en-GB"/>
              </w:rPr>
              <w:t>Actively cultivate media contacts and appropriately establish proactive and beneficial relationship</w:t>
            </w:r>
            <w:r w:rsidR="001A1877" w:rsidRPr="00E2521E">
              <w:rPr>
                <w:rFonts w:ascii="Lato" w:hAnsi="Lato" w:cs="Gill Sans"/>
                <w:color w:val="000000"/>
                <w:sz w:val="24"/>
                <w:szCs w:val="24"/>
                <w:lang w:val="en-GB"/>
              </w:rPr>
              <w:t>s</w:t>
            </w:r>
            <w:r w:rsidRPr="00E2521E">
              <w:rPr>
                <w:rFonts w:ascii="Lato" w:hAnsi="Lato" w:cs="Gill Sans"/>
                <w:color w:val="000000"/>
                <w:sz w:val="24"/>
                <w:szCs w:val="24"/>
                <w:lang w:val="en-GB"/>
              </w:rPr>
              <w:t xml:space="preserve"> with media houses that can help in advancing children’s rights at policy and programme levels as well as identify opportunities to profile Save the Children </w:t>
            </w:r>
            <w:r w:rsidRPr="00E2521E">
              <w:rPr>
                <w:rFonts w:ascii="Lato" w:hAnsi="Lato" w:cs="Gill Sans"/>
                <w:color w:val="000000"/>
                <w:sz w:val="24"/>
                <w:szCs w:val="24"/>
                <w:lang w:val="en-GB"/>
              </w:rPr>
              <w:lastRenderedPageBreak/>
              <w:t>work</w:t>
            </w:r>
          </w:p>
          <w:p w14:paraId="2B674B2A" w14:textId="77777777" w:rsidR="001A1877" w:rsidRPr="00E2521E" w:rsidRDefault="001A1877" w:rsidP="007E6C77">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US"/>
              </w:rPr>
            </w:pPr>
            <w:r w:rsidRPr="00E2521E">
              <w:rPr>
                <w:rFonts w:ascii="Lato" w:hAnsi="Lato" w:cs="Gill Sans"/>
                <w:color w:val="000000"/>
                <w:sz w:val="24"/>
                <w:szCs w:val="24"/>
                <w:lang w:val="en-GB"/>
              </w:rPr>
              <w:t>Actively scout for press opportunities to showcase Save the Children’s interventions and opportunities for advocating for various child rights issues.</w:t>
            </w:r>
          </w:p>
          <w:p w14:paraId="34BB57BC" w14:textId="117406A0" w:rsidR="00FE7013" w:rsidRPr="00E2521E" w:rsidRDefault="00DD21D8" w:rsidP="007E6C77">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US"/>
              </w:rPr>
            </w:pPr>
            <w:r w:rsidRPr="00E2521E">
              <w:rPr>
                <w:rFonts w:ascii="Lato" w:hAnsi="Lato" w:cs="Gill Sans"/>
                <w:color w:val="000000"/>
                <w:sz w:val="24"/>
                <w:szCs w:val="24"/>
                <w:lang w:val="en-US"/>
              </w:rPr>
              <w:t>I</w:t>
            </w:r>
            <w:r w:rsidR="00FE7013" w:rsidRPr="00E2521E">
              <w:rPr>
                <w:rFonts w:ascii="Lato" w:hAnsi="Lato" w:cs="Gill Sans"/>
                <w:color w:val="000000"/>
                <w:sz w:val="24"/>
                <w:szCs w:val="24"/>
                <w:lang w:val="en-US"/>
              </w:rPr>
              <w:t>mplement a social media strategy that communicates the impact of our work and speaks to the Kenyan public, including regularly updating the platforms</w:t>
            </w:r>
          </w:p>
          <w:p w14:paraId="12219A19" w14:textId="77777777" w:rsidR="00FE7013" w:rsidRPr="00E2521E" w:rsidRDefault="00FE7013" w:rsidP="009C25C8">
            <w:pPr>
              <w:widowControl w:val="0"/>
              <w:numPr>
                <w:ilvl w:val="0"/>
                <w:numId w:val="7"/>
              </w:numPr>
              <w:tabs>
                <w:tab w:val="left" w:pos="220"/>
              </w:tabs>
              <w:autoSpaceDE w:val="0"/>
              <w:autoSpaceDN w:val="0"/>
              <w:adjustRightInd w:val="0"/>
              <w:spacing w:after="120" w:line="240" w:lineRule="auto"/>
              <w:jc w:val="both"/>
              <w:rPr>
                <w:rFonts w:ascii="Lato" w:hAnsi="Lato" w:cs="Gill Sans"/>
                <w:b/>
                <w:color w:val="000000"/>
                <w:sz w:val="24"/>
                <w:szCs w:val="24"/>
                <w:lang w:val="en-GB"/>
              </w:rPr>
            </w:pPr>
            <w:r w:rsidRPr="00E2521E">
              <w:rPr>
                <w:rFonts w:ascii="Lato" w:hAnsi="Lato" w:cs="Gill Sans"/>
                <w:color w:val="000000"/>
                <w:sz w:val="24"/>
                <w:szCs w:val="24"/>
                <w:lang w:val="en-GB"/>
              </w:rPr>
              <w:t xml:space="preserve">Identify media issues, prepare media messages, assess </w:t>
            </w:r>
            <w:r w:rsidR="00F00657" w:rsidRPr="00E2521E">
              <w:rPr>
                <w:rFonts w:ascii="Lato" w:hAnsi="Lato" w:cs="Gill Sans"/>
                <w:color w:val="000000"/>
                <w:sz w:val="24"/>
                <w:szCs w:val="24"/>
                <w:lang w:val="en-GB"/>
              </w:rPr>
              <w:t>appropriate media</w:t>
            </w:r>
            <w:r w:rsidRPr="00E2521E">
              <w:rPr>
                <w:rFonts w:ascii="Lato" w:hAnsi="Lato" w:cs="Gill Sans"/>
                <w:color w:val="000000"/>
                <w:sz w:val="24"/>
                <w:szCs w:val="24"/>
                <w:lang w:val="en-GB"/>
              </w:rPr>
              <w:t xml:space="preserve"> for communicating those messages and facilitate the process of disseminating/communicating those messages </w:t>
            </w:r>
            <w:r w:rsidR="00F00657" w:rsidRPr="00E2521E">
              <w:rPr>
                <w:rFonts w:ascii="Lato" w:hAnsi="Lato" w:cs="Gill Sans"/>
                <w:color w:val="000000"/>
                <w:sz w:val="24"/>
                <w:szCs w:val="24"/>
                <w:lang w:val="en-GB"/>
              </w:rPr>
              <w:t>within Save the Children’s guidelines</w:t>
            </w:r>
          </w:p>
          <w:p w14:paraId="2E21598B" w14:textId="77777777" w:rsidR="00FE7013" w:rsidRPr="00E2521E" w:rsidRDefault="00FE7013" w:rsidP="009C25C8">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GB"/>
              </w:rPr>
            </w:pPr>
            <w:r w:rsidRPr="00E2521E">
              <w:rPr>
                <w:rFonts w:ascii="Lato" w:hAnsi="Lato" w:cs="Gill Sans"/>
                <w:color w:val="000000"/>
                <w:sz w:val="24"/>
                <w:szCs w:val="24"/>
                <w:lang w:val="en-GB"/>
              </w:rPr>
              <w:t>Ensure that any action</w:t>
            </w:r>
            <w:r w:rsidR="001A1877" w:rsidRPr="00E2521E">
              <w:rPr>
                <w:rFonts w:ascii="Lato" w:hAnsi="Lato" w:cs="Gill Sans"/>
                <w:color w:val="000000"/>
                <w:sz w:val="24"/>
                <w:szCs w:val="24"/>
                <w:lang w:val="en-GB"/>
              </w:rPr>
              <w:t>s</w:t>
            </w:r>
            <w:r w:rsidRPr="00E2521E">
              <w:rPr>
                <w:rFonts w:ascii="Lato" w:hAnsi="Lato" w:cs="Gill Sans"/>
                <w:color w:val="000000"/>
                <w:sz w:val="24"/>
                <w:szCs w:val="24"/>
                <w:lang w:val="en-GB"/>
              </w:rPr>
              <w:t xml:space="preserve"> undertaken to implement communications or media work in country is compliant with Save the Children’s global communications and branding standards and has been duly approved by the Country Director. </w:t>
            </w:r>
          </w:p>
          <w:p w14:paraId="507506A2" w14:textId="77777777" w:rsidR="00FE7013" w:rsidRPr="00E2521E" w:rsidRDefault="00FE7013" w:rsidP="009C25C8">
            <w:pPr>
              <w:widowControl w:val="0"/>
              <w:numPr>
                <w:ilvl w:val="0"/>
                <w:numId w:val="7"/>
              </w:numPr>
              <w:tabs>
                <w:tab w:val="left" w:pos="220"/>
              </w:tabs>
              <w:autoSpaceDE w:val="0"/>
              <w:autoSpaceDN w:val="0"/>
              <w:adjustRightInd w:val="0"/>
              <w:spacing w:after="120" w:line="240" w:lineRule="auto"/>
              <w:jc w:val="both"/>
              <w:rPr>
                <w:rFonts w:ascii="Lato" w:hAnsi="Lato" w:cs="Gill Sans"/>
                <w:b/>
                <w:color w:val="000000"/>
                <w:sz w:val="24"/>
                <w:szCs w:val="24"/>
                <w:lang w:val="en-GB"/>
              </w:rPr>
            </w:pPr>
            <w:r w:rsidRPr="00E2521E">
              <w:rPr>
                <w:rFonts w:ascii="Lato" w:hAnsi="Lato" w:cs="Gill Sans"/>
                <w:color w:val="000000"/>
                <w:sz w:val="24"/>
                <w:szCs w:val="24"/>
                <w:lang w:val="en-GB"/>
              </w:rPr>
              <w:t xml:space="preserve">Familiarise self with the work of </w:t>
            </w:r>
            <w:r w:rsidR="00C71CE8" w:rsidRPr="00E2521E">
              <w:rPr>
                <w:rFonts w:ascii="Lato" w:hAnsi="Lato" w:cs="Gill Sans"/>
                <w:color w:val="000000"/>
                <w:sz w:val="24"/>
                <w:szCs w:val="24"/>
                <w:lang w:val="en-GB"/>
              </w:rPr>
              <w:t>Save the Children</w:t>
            </w:r>
            <w:r w:rsidRPr="00E2521E">
              <w:rPr>
                <w:rFonts w:ascii="Lato" w:hAnsi="Lato" w:cs="Gill Sans"/>
                <w:color w:val="000000"/>
                <w:sz w:val="24"/>
                <w:szCs w:val="24"/>
                <w:lang w:val="en-GB"/>
              </w:rPr>
              <w:t xml:space="preserve"> in Kenya</w:t>
            </w:r>
            <w:r w:rsidR="001A1877" w:rsidRPr="00E2521E">
              <w:rPr>
                <w:rFonts w:ascii="Lato" w:hAnsi="Lato" w:cs="Gill Sans"/>
                <w:color w:val="000000"/>
                <w:sz w:val="24"/>
                <w:szCs w:val="24"/>
                <w:lang w:val="en-GB"/>
              </w:rPr>
              <w:t xml:space="preserve"> &amp; Madagascar</w:t>
            </w:r>
            <w:r w:rsidRPr="00E2521E">
              <w:rPr>
                <w:rFonts w:ascii="Lato" w:hAnsi="Lato" w:cs="Gill Sans"/>
                <w:color w:val="000000"/>
                <w:sz w:val="24"/>
                <w:szCs w:val="24"/>
                <w:lang w:val="en-GB"/>
              </w:rPr>
              <w:t xml:space="preserve"> to effectively represent the organisation in media engagements where relevant    </w:t>
            </w:r>
          </w:p>
          <w:p w14:paraId="6087BB74" w14:textId="06895893" w:rsidR="00E93DEE" w:rsidRPr="00956C9E" w:rsidRDefault="00FE7013" w:rsidP="009C25C8">
            <w:pPr>
              <w:widowControl w:val="0"/>
              <w:numPr>
                <w:ilvl w:val="0"/>
                <w:numId w:val="7"/>
              </w:numPr>
              <w:tabs>
                <w:tab w:val="left" w:pos="220"/>
              </w:tabs>
              <w:autoSpaceDE w:val="0"/>
              <w:autoSpaceDN w:val="0"/>
              <w:adjustRightInd w:val="0"/>
              <w:spacing w:after="120" w:line="240" w:lineRule="auto"/>
              <w:jc w:val="both"/>
              <w:rPr>
                <w:rFonts w:ascii="Lato" w:hAnsi="Lato" w:cs="Gill Sans"/>
                <w:color w:val="000000"/>
                <w:sz w:val="24"/>
                <w:szCs w:val="24"/>
                <w:lang w:val="en-GB"/>
              </w:rPr>
            </w:pPr>
            <w:r w:rsidRPr="00E2521E">
              <w:rPr>
                <w:rFonts w:ascii="Lato" w:hAnsi="Lato" w:cs="Gill Sans"/>
                <w:color w:val="000000"/>
                <w:sz w:val="24"/>
                <w:szCs w:val="24"/>
                <w:lang w:val="en-GB"/>
              </w:rPr>
              <w:t>Draft media briefings, talking points, Q&amp;As, press releases and media statements based on advocacy priorities identified.</w:t>
            </w:r>
          </w:p>
          <w:p w14:paraId="0B4F4ABE" w14:textId="4641AC9C" w:rsidR="00DA7F9D" w:rsidRPr="00E2521E" w:rsidRDefault="00DA7F9D" w:rsidP="009C25C8">
            <w:pPr>
              <w:widowControl w:val="0"/>
              <w:autoSpaceDE w:val="0"/>
              <w:autoSpaceDN w:val="0"/>
              <w:adjustRightInd w:val="0"/>
              <w:spacing w:after="120" w:line="240" w:lineRule="auto"/>
              <w:jc w:val="both"/>
              <w:rPr>
                <w:rFonts w:ascii="Lato" w:hAnsi="Lato" w:cs="Gill Sans"/>
                <w:b/>
                <w:color w:val="000000"/>
                <w:sz w:val="24"/>
                <w:szCs w:val="24"/>
                <w:lang w:val="en-US"/>
              </w:rPr>
            </w:pPr>
            <w:bookmarkStart w:id="3" w:name="_Hlk184210808"/>
            <w:bookmarkEnd w:id="2"/>
            <w:r w:rsidRPr="00E2521E">
              <w:rPr>
                <w:rFonts w:ascii="Lato" w:hAnsi="Lato" w:cs="Gill Sans"/>
                <w:b/>
                <w:color w:val="000000"/>
                <w:sz w:val="24"/>
                <w:szCs w:val="24"/>
                <w:lang w:val="en-US"/>
              </w:rPr>
              <w:t>Internal Communication:</w:t>
            </w:r>
          </w:p>
          <w:p w14:paraId="7BF32114" w14:textId="77777777" w:rsidR="00DA7F9D" w:rsidRPr="00E2521E" w:rsidRDefault="00DA7F9D" w:rsidP="009C25C8">
            <w:pPr>
              <w:widowControl w:val="0"/>
              <w:numPr>
                <w:ilvl w:val="0"/>
                <w:numId w:val="6"/>
              </w:numPr>
              <w:tabs>
                <w:tab w:val="left" w:pos="220"/>
                <w:tab w:val="left" w:pos="720"/>
              </w:tabs>
              <w:autoSpaceDE w:val="0"/>
              <w:autoSpaceDN w:val="0"/>
              <w:adjustRightInd w:val="0"/>
              <w:spacing w:after="120" w:line="240" w:lineRule="auto"/>
              <w:jc w:val="both"/>
              <w:rPr>
                <w:rFonts w:ascii="Lato" w:hAnsi="Lato" w:cs="Gill Sans"/>
                <w:color w:val="000000"/>
                <w:sz w:val="24"/>
                <w:szCs w:val="24"/>
                <w:lang w:val="en-US"/>
              </w:rPr>
            </w:pPr>
            <w:r w:rsidRPr="00E2521E">
              <w:rPr>
                <w:rFonts w:ascii="Lato" w:hAnsi="Lato" w:cs="Gill Sans"/>
                <w:color w:val="000000"/>
                <w:sz w:val="24"/>
                <w:szCs w:val="24"/>
                <w:lang w:val="en-US"/>
              </w:rPr>
              <w:t>Compile and develop Save the Children’s country reports, sit reps and newsletters as required</w:t>
            </w:r>
          </w:p>
          <w:p w14:paraId="3948F61A" w14:textId="77777777" w:rsidR="00DA7F9D" w:rsidRPr="00E2521E" w:rsidRDefault="00DA7F9D" w:rsidP="009C25C8">
            <w:pPr>
              <w:widowControl w:val="0"/>
              <w:numPr>
                <w:ilvl w:val="0"/>
                <w:numId w:val="6"/>
              </w:numPr>
              <w:tabs>
                <w:tab w:val="left" w:pos="220"/>
                <w:tab w:val="left" w:pos="720"/>
              </w:tabs>
              <w:autoSpaceDE w:val="0"/>
              <w:autoSpaceDN w:val="0"/>
              <w:adjustRightInd w:val="0"/>
              <w:spacing w:after="120" w:line="240" w:lineRule="auto"/>
              <w:jc w:val="both"/>
              <w:rPr>
                <w:rFonts w:ascii="Lato" w:hAnsi="Lato" w:cs="Gill Sans"/>
                <w:color w:val="000000"/>
                <w:sz w:val="24"/>
                <w:szCs w:val="24"/>
                <w:lang w:val="en-US"/>
              </w:rPr>
            </w:pPr>
            <w:r w:rsidRPr="00E2521E">
              <w:rPr>
                <w:rFonts w:ascii="Lato" w:hAnsi="Lato" w:cs="Gill Sans"/>
                <w:color w:val="000000"/>
                <w:sz w:val="24"/>
                <w:szCs w:val="24"/>
                <w:lang w:val="en-US"/>
              </w:rPr>
              <w:t>Provide assistance to content and layout of creative promotional materials such as leaflets, fact sheets, info graphics, creative audiovisual information, brochures and other communications materials.</w:t>
            </w:r>
          </w:p>
          <w:p w14:paraId="3F160469" w14:textId="77777777" w:rsidR="00DA7F9D" w:rsidRPr="00E2521E" w:rsidRDefault="00DA7F9D" w:rsidP="009C25C8">
            <w:pPr>
              <w:widowControl w:val="0"/>
              <w:numPr>
                <w:ilvl w:val="0"/>
                <w:numId w:val="6"/>
              </w:numPr>
              <w:tabs>
                <w:tab w:val="left" w:pos="220"/>
                <w:tab w:val="left" w:pos="720"/>
              </w:tabs>
              <w:autoSpaceDE w:val="0"/>
              <w:autoSpaceDN w:val="0"/>
              <w:adjustRightInd w:val="0"/>
              <w:spacing w:after="120" w:line="240" w:lineRule="auto"/>
              <w:jc w:val="both"/>
              <w:rPr>
                <w:rFonts w:ascii="Lato" w:hAnsi="Lato" w:cs="Gill Sans"/>
                <w:color w:val="000000"/>
                <w:sz w:val="24"/>
                <w:szCs w:val="24"/>
                <w:lang w:val="en-US"/>
              </w:rPr>
            </w:pPr>
            <w:r w:rsidRPr="00E2521E">
              <w:rPr>
                <w:rFonts w:ascii="Lato" w:hAnsi="Lato" w:cs="Calibri"/>
                <w:sz w:val="24"/>
                <w:szCs w:val="24"/>
              </w:rPr>
              <w:t>Lead the development of a communications calendar capturing priorities of actions and products for the Country office</w:t>
            </w:r>
          </w:p>
          <w:p w14:paraId="3613DF7F" w14:textId="1DE1F488" w:rsidR="00C86957" w:rsidRPr="00956C9E" w:rsidRDefault="00DA7F9D" w:rsidP="009C25C8">
            <w:pPr>
              <w:widowControl w:val="0"/>
              <w:numPr>
                <w:ilvl w:val="0"/>
                <w:numId w:val="6"/>
              </w:numPr>
              <w:tabs>
                <w:tab w:val="left" w:pos="220"/>
                <w:tab w:val="left" w:pos="720"/>
              </w:tabs>
              <w:autoSpaceDE w:val="0"/>
              <w:autoSpaceDN w:val="0"/>
              <w:adjustRightInd w:val="0"/>
              <w:spacing w:after="120" w:line="240" w:lineRule="auto"/>
              <w:jc w:val="both"/>
              <w:rPr>
                <w:rFonts w:ascii="Lato" w:hAnsi="Lato" w:cs="Gill Sans"/>
                <w:color w:val="000000"/>
                <w:sz w:val="24"/>
                <w:szCs w:val="24"/>
                <w:lang w:val="en-US"/>
              </w:rPr>
            </w:pPr>
            <w:r w:rsidRPr="00E2521E">
              <w:rPr>
                <w:rFonts w:ascii="Lato" w:hAnsi="Lato" w:cs="Calibri"/>
                <w:sz w:val="24"/>
                <w:szCs w:val="24"/>
              </w:rPr>
              <w:t xml:space="preserve">Management of internal communications content including archiving, uploading on content </w:t>
            </w:r>
            <w:r w:rsidR="009751C6" w:rsidRPr="00E2521E">
              <w:rPr>
                <w:rFonts w:ascii="Lato" w:hAnsi="Lato" w:cs="Calibri"/>
                <w:sz w:val="24"/>
                <w:szCs w:val="24"/>
              </w:rPr>
              <w:t>hub,</w:t>
            </w:r>
            <w:r w:rsidR="00BF14D1" w:rsidRPr="00E2521E">
              <w:rPr>
                <w:rFonts w:ascii="Lato" w:hAnsi="Lato" w:cs="Calibri"/>
                <w:sz w:val="24"/>
                <w:szCs w:val="24"/>
              </w:rPr>
              <w:t xml:space="preserve"> website </w:t>
            </w:r>
            <w:r w:rsidRPr="00E2521E">
              <w:rPr>
                <w:rFonts w:ascii="Lato" w:hAnsi="Lato" w:cs="Calibri"/>
                <w:sz w:val="24"/>
                <w:szCs w:val="24"/>
              </w:rPr>
              <w:t xml:space="preserve">and other platforms. </w:t>
            </w:r>
          </w:p>
          <w:p w14:paraId="74F61C7D" w14:textId="6DA5A14E" w:rsidR="00FE7013" w:rsidRPr="00E2521E" w:rsidRDefault="00C86957" w:rsidP="009C25C8">
            <w:pPr>
              <w:spacing w:after="120"/>
              <w:rPr>
                <w:rFonts w:ascii="Lato" w:hAnsi="Lato" w:cs="Segoe UI"/>
                <w:b/>
                <w:sz w:val="24"/>
                <w:szCs w:val="24"/>
                <w:lang w:eastAsia="en-GB"/>
              </w:rPr>
            </w:pPr>
            <w:r>
              <w:rPr>
                <w:rFonts w:ascii="Lato" w:hAnsi="Lato" w:cs="Segoe UI"/>
                <w:b/>
                <w:sz w:val="24"/>
                <w:szCs w:val="24"/>
                <w:lang w:eastAsia="en-GB"/>
              </w:rPr>
              <w:t>Documentation</w:t>
            </w:r>
            <w:r w:rsidR="00204979">
              <w:rPr>
                <w:rFonts w:ascii="Lato" w:hAnsi="Lato" w:cs="Segoe UI"/>
                <w:b/>
                <w:sz w:val="24"/>
                <w:szCs w:val="24"/>
                <w:lang w:eastAsia="en-GB"/>
              </w:rPr>
              <w:t xml:space="preserve"> &amp; reporting</w:t>
            </w:r>
          </w:p>
          <w:p w14:paraId="20AFD2B6" w14:textId="2B20097A" w:rsidR="00FE7013" w:rsidRPr="00E2521E" w:rsidRDefault="00FE7013" w:rsidP="009C25C8">
            <w:pPr>
              <w:widowControl w:val="0"/>
              <w:numPr>
                <w:ilvl w:val="0"/>
                <w:numId w:val="6"/>
              </w:numPr>
              <w:tabs>
                <w:tab w:val="left" w:pos="220"/>
                <w:tab w:val="left" w:pos="720"/>
              </w:tabs>
              <w:autoSpaceDE w:val="0"/>
              <w:autoSpaceDN w:val="0"/>
              <w:adjustRightInd w:val="0"/>
              <w:spacing w:after="120" w:line="240" w:lineRule="auto"/>
              <w:jc w:val="both"/>
              <w:rPr>
                <w:rFonts w:ascii="Lato" w:hAnsi="Lato" w:cs="Gill Sans"/>
                <w:color w:val="000000"/>
                <w:sz w:val="24"/>
                <w:szCs w:val="24"/>
                <w:lang w:val="en-US"/>
              </w:rPr>
            </w:pPr>
            <w:r w:rsidRPr="00E2521E">
              <w:rPr>
                <w:rFonts w:ascii="Lato" w:hAnsi="Lato" w:cs="Gill Sans"/>
                <w:color w:val="000000"/>
                <w:sz w:val="24"/>
                <w:szCs w:val="24"/>
                <w:lang w:val="en-US"/>
              </w:rPr>
              <w:t xml:space="preserve">With support from regional and member </w:t>
            </w:r>
            <w:r w:rsidR="00C71CE8" w:rsidRPr="00E2521E">
              <w:rPr>
                <w:rFonts w:ascii="Lato" w:hAnsi="Lato" w:cs="Gill Sans"/>
                <w:color w:val="000000"/>
                <w:sz w:val="24"/>
                <w:szCs w:val="24"/>
                <w:lang w:val="en-US"/>
              </w:rPr>
              <w:t>c</w:t>
            </w:r>
            <w:r w:rsidRPr="00E2521E">
              <w:rPr>
                <w:rFonts w:ascii="Lato" w:hAnsi="Lato" w:cs="Gill Sans"/>
                <w:color w:val="000000"/>
                <w:sz w:val="24"/>
                <w:szCs w:val="24"/>
                <w:lang w:val="en-US"/>
              </w:rPr>
              <w:t xml:space="preserve">ommunications and </w:t>
            </w:r>
            <w:r w:rsidR="0022438C" w:rsidRPr="00E2521E">
              <w:rPr>
                <w:rFonts w:ascii="Lato" w:hAnsi="Lato" w:cs="Gill Sans"/>
                <w:color w:val="000000"/>
                <w:sz w:val="24"/>
                <w:szCs w:val="24"/>
                <w:lang w:val="en-US"/>
              </w:rPr>
              <w:t>Media</w:t>
            </w:r>
            <w:r w:rsidRPr="00E2521E">
              <w:rPr>
                <w:rFonts w:ascii="Lato" w:hAnsi="Lato" w:cs="Gill Sans"/>
                <w:color w:val="000000"/>
                <w:sz w:val="24"/>
                <w:szCs w:val="24"/>
                <w:lang w:val="en-US"/>
              </w:rPr>
              <w:t xml:space="preserve"> staff, develop and put in place systems to monitor and measure the impact of the Kenya Country Office’s </w:t>
            </w:r>
            <w:r w:rsidR="00C71CE8" w:rsidRPr="00E2521E">
              <w:rPr>
                <w:rFonts w:ascii="Lato" w:hAnsi="Lato" w:cs="Gill Sans"/>
                <w:color w:val="000000"/>
                <w:sz w:val="24"/>
                <w:szCs w:val="24"/>
                <w:lang w:val="en-US"/>
              </w:rPr>
              <w:t>c</w:t>
            </w:r>
            <w:r w:rsidRPr="00E2521E">
              <w:rPr>
                <w:rFonts w:ascii="Lato" w:hAnsi="Lato" w:cs="Gill Sans"/>
                <w:color w:val="000000"/>
                <w:sz w:val="24"/>
                <w:szCs w:val="24"/>
                <w:lang w:val="en-US"/>
              </w:rPr>
              <w:t xml:space="preserve">ommunication and </w:t>
            </w:r>
            <w:r w:rsidR="0022438C" w:rsidRPr="00E2521E">
              <w:rPr>
                <w:rFonts w:ascii="Lato" w:hAnsi="Lato" w:cs="Gill Sans"/>
                <w:color w:val="000000"/>
                <w:sz w:val="24"/>
                <w:szCs w:val="24"/>
                <w:lang w:val="en-US"/>
              </w:rPr>
              <w:t>Media</w:t>
            </w:r>
            <w:r w:rsidRPr="00E2521E">
              <w:rPr>
                <w:rFonts w:ascii="Lato" w:hAnsi="Lato" w:cs="Gill Sans"/>
                <w:color w:val="000000"/>
                <w:sz w:val="24"/>
                <w:szCs w:val="24"/>
                <w:lang w:val="en-US"/>
              </w:rPr>
              <w:t xml:space="preserve"> initiatives, as well as systematically sharing these achievements in the most appropriate way with </w:t>
            </w:r>
            <w:r w:rsidR="00C71CE8" w:rsidRPr="00E2521E">
              <w:rPr>
                <w:rFonts w:ascii="Lato" w:hAnsi="Lato" w:cs="Gill Sans"/>
                <w:color w:val="000000"/>
                <w:sz w:val="24"/>
                <w:szCs w:val="24"/>
                <w:lang w:val="en-US"/>
              </w:rPr>
              <w:t>Country office Senior Management Team</w:t>
            </w:r>
            <w:r w:rsidRPr="00E2521E">
              <w:rPr>
                <w:rFonts w:ascii="Lato" w:hAnsi="Lato" w:cs="Gill Sans"/>
                <w:color w:val="000000"/>
                <w:sz w:val="24"/>
                <w:szCs w:val="24"/>
                <w:lang w:val="en-US"/>
              </w:rPr>
              <w:t xml:space="preserve">. </w:t>
            </w:r>
          </w:p>
          <w:p w14:paraId="143347CB" w14:textId="4B210543" w:rsidR="00FE7013" w:rsidRDefault="00FE7013" w:rsidP="009C25C8">
            <w:pPr>
              <w:widowControl w:val="0"/>
              <w:numPr>
                <w:ilvl w:val="0"/>
                <w:numId w:val="6"/>
              </w:numPr>
              <w:tabs>
                <w:tab w:val="left" w:pos="220"/>
                <w:tab w:val="left" w:pos="720"/>
              </w:tabs>
              <w:autoSpaceDE w:val="0"/>
              <w:autoSpaceDN w:val="0"/>
              <w:adjustRightInd w:val="0"/>
              <w:spacing w:after="120" w:line="240" w:lineRule="auto"/>
              <w:jc w:val="both"/>
              <w:rPr>
                <w:rFonts w:ascii="Lato" w:hAnsi="Lato" w:cs="Gill Sans"/>
                <w:color w:val="000000"/>
                <w:sz w:val="24"/>
                <w:szCs w:val="24"/>
                <w:lang w:val="en-US"/>
              </w:rPr>
            </w:pPr>
            <w:r w:rsidRPr="00E2521E">
              <w:rPr>
                <w:rFonts w:ascii="Lato" w:hAnsi="Lato" w:cs="Gill Sans"/>
                <w:color w:val="000000"/>
                <w:sz w:val="24"/>
                <w:szCs w:val="24"/>
                <w:lang w:val="en-US"/>
              </w:rPr>
              <w:t xml:space="preserve">Share success stories and learning related to Communication and </w:t>
            </w:r>
            <w:r w:rsidR="0022438C" w:rsidRPr="00E2521E">
              <w:rPr>
                <w:rFonts w:ascii="Lato" w:hAnsi="Lato" w:cs="Gill Sans"/>
                <w:color w:val="000000"/>
                <w:sz w:val="24"/>
                <w:szCs w:val="24"/>
                <w:lang w:val="en-US"/>
              </w:rPr>
              <w:t>Media</w:t>
            </w:r>
            <w:r w:rsidRPr="00E2521E">
              <w:rPr>
                <w:rFonts w:ascii="Lato" w:hAnsi="Lato" w:cs="Gill Sans"/>
                <w:color w:val="000000"/>
                <w:sz w:val="24"/>
                <w:szCs w:val="24"/>
                <w:lang w:val="en-US"/>
              </w:rPr>
              <w:t xml:space="preserve"> initiatives spearheaded by the Kenya </w:t>
            </w:r>
            <w:r w:rsidR="00C71CE8" w:rsidRPr="00E2521E">
              <w:rPr>
                <w:rFonts w:ascii="Lato" w:hAnsi="Lato" w:cs="Gill Sans"/>
                <w:color w:val="000000"/>
                <w:sz w:val="24"/>
                <w:szCs w:val="24"/>
                <w:lang w:val="en-US"/>
              </w:rPr>
              <w:t xml:space="preserve">country office </w:t>
            </w:r>
            <w:r w:rsidRPr="00E2521E">
              <w:rPr>
                <w:rFonts w:ascii="Lato" w:hAnsi="Lato" w:cs="Gill Sans"/>
                <w:color w:val="000000"/>
                <w:sz w:val="24"/>
                <w:szCs w:val="24"/>
                <w:lang w:val="en-US"/>
              </w:rPr>
              <w:t>with regional and global working groups and/or communities of practice.</w:t>
            </w:r>
          </w:p>
          <w:p w14:paraId="0E55E8A7" w14:textId="743FAA79" w:rsidR="00DA7F9D" w:rsidRPr="00E2521E" w:rsidRDefault="00BD7D21" w:rsidP="001E34C0">
            <w:pPr>
              <w:widowControl w:val="0"/>
              <w:numPr>
                <w:ilvl w:val="0"/>
                <w:numId w:val="6"/>
              </w:numPr>
              <w:tabs>
                <w:tab w:val="left" w:pos="220"/>
                <w:tab w:val="left" w:pos="720"/>
              </w:tabs>
              <w:autoSpaceDE w:val="0"/>
              <w:autoSpaceDN w:val="0"/>
              <w:adjustRightInd w:val="0"/>
              <w:spacing w:after="120" w:line="240" w:lineRule="auto"/>
              <w:jc w:val="both"/>
              <w:rPr>
                <w:rStyle w:val="Emphasis"/>
                <w:rFonts w:ascii="Lato" w:hAnsi="Lato" w:cs="Gill Sans"/>
                <w:i w:val="0"/>
                <w:iCs w:val="0"/>
                <w:color w:val="000000"/>
                <w:sz w:val="24"/>
                <w:szCs w:val="24"/>
                <w:lang w:val="en-US"/>
              </w:rPr>
            </w:pPr>
            <w:r>
              <w:rPr>
                <w:rFonts w:ascii="Lato" w:hAnsi="Lato" w:cs="Gill Sans"/>
                <w:color w:val="000000"/>
                <w:sz w:val="24"/>
                <w:szCs w:val="24"/>
                <w:lang w:val="en-US"/>
              </w:rPr>
              <w:t xml:space="preserve">Work with the Head of MEAL to support </w:t>
            </w:r>
            <w:r w:rsidR="00472000">
              <w:rPr>
                <w:rFonts w:ascii="Lato" w:hAnsi="Lato" w:cs="Gill Sans"/>
                <w:color w:val="000000"/>
                <w:sz w:val="24"/>
                <w:szCs w:val="24"/>
                <w:lang w:val="en-US"/>
              </w:rPr>
              <w:t>the review and packaging</w:t>
            </w:r>
            <w:r w:rsidR="00FF209E">
              <w:rPr>
                <w:rFonts w:ascii="Lato" w:hAnsi="Lato" w:cs="Gill Sans"/>
                <w:color w:val="000000"/>
                <w:sz w:val="24"/>
                <w:szCs w:val="24"/>
                <w:lang w:val="en-US"/>
              </w:rPr>
              <w:t xml:space="preserve"> evidence generated </w:t>
            </w:r>
            <w:r w:rsidR="00956C9E">
              <w:rPr>
                <w:rFonts w:ascii="Lato" w:hAnsi="Lato" w:cs="Gill Sans"/>
                <w:color w:val="000000"/>
                <w:sz w:val="24"/>
                <w:szCs w:val="24"/>
                <w:lang w:val="en-US"/>
              </w:rPr>
              <w:t>from various</w:t>
            </w:r>
            <w:r w:rsidR="00472000">
              <w:rPr>
                <w:rFonts w:ascii="Lato" w:hAnsi="Lato" w:cs="Gill Sans"/>
                <w:color w:val="000000"/>
                <w:sz w:val="24"/>
                <w:szCs w:val="24"/>
                <w:lang w:val="en-US"/>
              </w:rPr>
              <w:t xml:space="preserve"> learning and research documents </w:t>
            </w:r>
            <w:r w:rsidR="00985B81">
              <w:rPr>
                <w:rFonts w:ascii="Lato" w:hAnsi="Lato" w:cs="Gill Sans"/>
                <w:color w:val="000000"/>
                <w:sz w:val="24"/>
                <w:szCs w:val="24"/>
                <w:lang w:val="en-US"/>
              </w:rPr>
              <w:t xml:space="preserve">to </w:t>
            </w:r>
            <w:r w:rsidR="00F43A9F">
              <w:rPr>
                <w:rFonts w:ascii="Lato" w:hAnsi="Lato" w:cs="Gill Sans"/>
                <w:color w:val="000000"/>
                <w:sz w:val="24"/>
                <w:szCs w:val="24"/>
                <w:lang w:val="en-US"/>
              </w:rPr>
              <w:t xml:space="preserve">in a compelling </w:t>
            </w:r>
            <w:r w:rsidR="00BB27B5">
              <w:rPr>
                <w:rFonts w:ascii="Lato" w:hAnsi="Lato" w:cs="Gill Sans"/>
                <w:color w:val="000000"/>
                <w:sz w:val="24"/>
                <w:szCs w:val="24"/>
                <w:lang w:val="en-US"/>
              </w:rPr>
              <w:t>man</w:t>
            </w:r>
            <w:r w:rsidR="00FF209E">
              <w:rPr>
                <w:rFonts w:ascii="Lato" w:hAnsi="Lato" w:cs="Gill Sans"/>
                <w:color w:val="000000"/>
                <w:sz w:val="24"/>
                <w:szCs w:val="24"/>
                <w:lang w:val="en-US"/>
              </w:rPr>
              <w:t>n</w:t>
            </w:r>
            <w:r w:rsidR="00BB27B5">
              <w:rPr>
                <w:rFonts w:ascii="Lato" w:hAnsi="Lato" w:cs="Gill Sans"/>
                <w:color w:val="000000"/>
                <w:sz w:val="24"/>
                <w:szCs w:val="24"/>
                <w:lang w:val="en-US"/>
              </w:rPr>
              <w:t xml:space="preserve">er to inspire </w:t>
            </w:r>
            <w:r w:rsidR="00FF209E">
              <w:rPr>
                <w:rFonts w:ascii="Lato" w:hAnsi="Lato" w:cs="Gill Sans"/>
                <w:color w:val="000000"/>
                <w:sz w:val="24"/>
                <w:szCs w:val="24"/>
                <w:lang w:val="en-US"/>
              </w:rPr>
              <w:t>change</w:t>
            </w:r>
            <w:r w:rsidR="00985B81">
              <w:rPr>
                <w:rFonts w:ascii="Lato" w:hAnsi="Lato" w:cs="Gill Sans"/>
                <w:color w:val="000000"/>
                <w:sz w:val="24"/>
                <w:szCs w:val="24"/>
                <w:lang w:val="en-US"/>
              </w:rPr>
              <w:t>.</w:t>
            </w:r>
            <w:r w:rsidR="001E34C0">
              <w:rPr>
                <w:rFonts w:ascii="Lato" w:hAnsi="Lato" w:cs="Gill Sans"/>
                <w:color w:val="000000"/>
                <w:sz w:val="24"/>
                <w:szCs w:val="24"/>
                <w:lang w:val="en-US"/>
              </w:rPr>
              <w:t xml:space="preserve"> This includes </w:t>
            </w:r>
            <w:r w:rsidR="00985B81" w:rsidRPr="001E34C0">
              <w:rPr>
                <w:rFonts w:ascii="Lato" w:hAnsi="Lato" w:cs="Gill Sans"/>
                <w:color w:val="000000"/>
                <w:sz w:val="24"/>
                <w:szCs w:val="24"/>
                <w:lang w:val="en-US"/>
              </w:rPr>
              <w:t>design</w:t>
            </w:r>
            <w:r w:rsidR="001E34C0">
              <w:rPr>
                <w:rFonts w:ascii="Lato" w:hAnsi="Lato" w:cs="Gill Sans"/>
                <w:color w:val="000000"/>
                <w:sz w:val="24"/>
                <w:szCs w:val="24"/>
                <w:lang w:val="en-US"/>
              </w:rPr>
              <w:t xml:space="preserve">ing and </w:t>
            </w:r>
            <w:r w:rsidR="00956C9E">
              <w:rPr>
                <w:rFonts w:ascii="Lato" w:hAnsi="Lato" w:cs="Gill Sans"/>
                <w:color w:val="000000"/>
                <w:sz w:val="24"/>
                <w:szCs w:val="24"/>
                <w:lang w:val="en-US"/>
              </w:rPr>
              <w:t>proofreading</w:t>
            </w:r>
            <w:r w:rsidR="001E34C0">
              <w:rPr>
                <w:rFonts w:ascii="Lato" w:hAnsi="Lato" w:cs="Gill Sans"/>
                <w:color w:val="000000"/>
                <w:sz w:val="24"/>
                <w:szCs w:val="24"/>
                <w:lang w:val="en-US"/>
              </w:rPr>
              <w:t xml:space="preserve"> the</w:t>
            </w:r>
            <w:r w:rsidR="00985B81" w:rsidRPr="001E34C0">
              <w:rPr>
                <w:rFonts w:ascii="Lato" w:hAnsi="Lato" w:cs="Gill Sans"/>
                <w:color w:val="000000"/>
                <w:sz w:val="24"/>
                <w:szCs w:val="24"/>
                <w:lang w:val="en-US"/>
              </w:rPr>
              <w:t xml:space="preserve"> various </w:t>
            </w:r>
            <w:r w:rsidR="004E59A7" w:rsidRPr="001E34C0">
              <w:rPr>
                <w:rFonts w:ascii="Lato" w:hAnsi="Lato" w:cs="Gill Sans"/>
                <w:color w:val="000000"/>
                <w:sz w:val="24"/>
                <w:szCs w:val="24"/>
                <w:lang w:val="en-US"/>
              </w:rPr>
              <w:t xml:space="preserve">learning and </w:t>
            </w:r>
            <w:r w:rsidR="00985B81" w:rsidRPr="001E34C0">
              <w:rPr>
                <w:rFonts w:ascii="Lato" w:hAnsi="Lato" w:cs="Gill Sans"/>
                <w:color w:val="000000"/>
                <w:sz w:val="24"/>
                <w:szCs w:val="24"/>
                <w:lang w:val="en-US"/>
              </w:rPr>
              <w:t xml:space="preserve">communication products </w:t>
            </w:r>
            <w:r w:rsidR="003E32BA" w:rsidRPr="001E34C0">
              <w:rPr>
                <w:rFonts w:ascii="Lato" w:hAnsi="Lato" w:cs="Gill Sans"/>
                <w:color w:val="000000"/>
                <w:sz w:val="24"/>
                <w:szCs w:val="24"/>
                <w:lang w:val="en-US"/>
              </w:rPr>
              <w:t>to make them more appealing</w:t>
            </w:r>
            <w:r w:rsidR="001E34C0">
              <w:rPr>
                <w:rFonts w:ascii="Lato" w:hAnsi="Lato" w:cs="Gill Sans"/>
                <w:color w:val="000000"/>
                <w:sz w:val="24"/>
                <w:szCs w:val="24"/>
                <w:lang w:val="en-US"/>
              </w:rPr>
              <w:t xml:space="preserve"> for both </w:t>
            </w:r>
            <w:r w:rsidR="00956C9E">
              <w:rPr>
                <w:rFonts w:ascii="Lato" w:hAnsi="Lato" w:cs="Gill Sans"/>
                <w:color w:val="000000"/>
                <w:sz w:val="24"/>
                <w:szCs w:val="24"/>
                <w:lang w:val="en-US"/>
              </w:rPr>
              <w:t>internal</w:t>
            </w:r>
            <w:r w:rsidR="001E34C0">
              <w:rPr>
                <w:rFonts w:ascii="Lato" w:hAnsi="Lato" w:cs="Gill Sans"/>
                <w:color w:val="000000"/>
                <w:sz w:val="24"/>
                <w:szCs w:val="24"/>
                <w:lang w:val="en-US"/>
              </w:rPr>
              <w:t xml:space="preserve"> and external audience.</w:t>
            </w:r>
            <w:bookmarkEnd w:id="3"/>
          </w:p>
        </w:tc>
      </w:tr>
      <w:tr w:rsidR="00DA7F9D" w:rsidRPr="00E2521E" w14:paraId="79C11689" w14:textId="77777777" w:rsidTr="00B86F82">
        <w:tc>
          <w:tcPr>
            <w:tcW w:w="9821" w:type="dxa"/>
            <w:gridSpan w:val="4"/>
            <w:tcBorders>
              <w:top w:val="single" w:sz="4" w:space="0" w:color="000000"/>
              <w:left w:val="single" w:sz="4" w:space="0" w:color="000000"/>
              <w:bottom w:val="single" w:sz="4" w:space="0" w:color="000000"/>
              <w:right w:val="single" w:sz="4" w:space="0" w:color="000000"/>
            </w:tcBorders>
          </w:tcPr>
          <w:p w14:paraId="2AD13211" w14:textId="77777777" w:rsidR="0055098F" w:rsidRPr="00E2521E" w:rsidRDefault="0055098F" w:rsidP="0055098F">
            <w:pPr>
              <w:snapToGrid w:val="0"/>
              <w:ind w:left="-24"/>
              <w:rPr>
                <w:rFonts w:ascii="Lato" w:hAnsi="Lato" w:cs="Arial"/>
                <w:b/>
                <w:i/>
                <w:color w:val="808080"/>
                <w:sz w:val="24"/>
                <w:szCs w:val="24"/>
              </w:rPr>
            </w:pPr>
            <w:r w:rsidRPr="00E2521E">
              <w:rPr>
                <w:rFonts w:ascii="Lato" w:hAnsi="Lato" w:cs="Arial"/>
                <w:b/>
                <w:sz w:val="24"/>
                <w:szCs w:val="24"/>
              </w:rPr>
              <w:lastRenderedPageBreak/>
              <w:t>BEHAVIOURS (Values in Practice</w:t>
            </w:r>
            <w:r w:rsidRPr="00E2521E">
              <w:rPr>
                <w:rFonts w:ascii="Lato" w:hAnsi="Lato" w:cs="Arial"/>
                <w:sz w:val="24"/>
                <w:szCs w:val="24"/>
              </w:rPr>
              <w:t>)</w:t>
            </w:r>
          </w:p>
          <w:p w14:paraId="367A7C03" w14:textId="77777777" w:rsidR="0055098F" w:rsidRPr="00E2521E" w:rsidRDefault="0055098F" w:rsidP="0055098F">
            <w:pPr>
              <w:ind w:left="-24"/>
              <w:rPr>
                <w:rFonts w:ascii="Lato" w:hAnsi="Lato" w:cs="Arial"/>
                <w:b/>
                <w:sz w:val="24"/>
                <w:szCs w:val="24"/>
              </w:rPr>
            </w:pPr>
            <w:r w:rsidRPr="00E2521E">
              <w:rPr>
                <w:rFonts w:ascii="Lato" w:hAnsi="Lato" w:cs="Arial"/>
                <w:b/>
                <w:sz w:val="24"/>
                <w:szCs w:val="24"/>
              </w:rPr>
              <w:lastRenderedPageBreak/>
              <w:t>Accountability:</w:t>
            </w:r>
          </w:p>
          <w:p w14:paraId="13F43DA8" w14:textId="2E9405BF" w:rsidR="0055098F" w:rsidRPr="00E2521E" w:rsidRDefault="0055098F" w:rsidP="0055098F">
            <w:pPr>
              <w:numPr>
                <w:ilvl w:val="0"/>
                <w:numId w:val="13"/>
              </w:numPr>
              <w:suppressAutoHyphens/>
              <w:spacing w:after="0" w:line="240" w:lineRule="auto"/>
              <w:rPr>
                <w:rFonts w:ascii="Lato" w:hAnsi="Lato" w:cs="Arial"/>
                <w:sz w:val="24"/>
                <w:szCs w:val="24"/>
              </w:rPr>
            </w:pPr>
            <w:r w:rsidRPr="00E2521E">
              <w:rPr>
                <w:rFonts w:ascii="Lato" w:hAnsi="Lato" w:cs="Arial"/>
                <w:sz w:val="24"/>
                <w:szCs w:val="24"/>
              </w:rPr>
              <w:t xml:space="preserve">Holds </w:t>
            </w:r>
            <w:r w:rsidR="00956C9E" w:rsidRPr="00E2521E">
              <w:rPr>
                <w:rFonts w:ascii="Lato" w:hAnsi="Lato" w:cs="Arial"/>
                <w:sz w:val="24"/>
                <w:szCs w:val="24"/>
              </w:rPr>
              <w:t>self-accountable</w:t>
            </w:r>
            <w:r w:rsidRPr="00E2521E">
              <w:rPr>
                <w:rFonts w:ascii="Lato" w:hAnsi="Lato" w:cs="Arial"/>
                <w:sz w:val="24"/>
                <w:szCs w:val="24"/>
              </w:rPr>
              <w:t xml:space="preserve"> for making decisions, managing resources efficiently, achieving and role modelling Save the Children values</w:t>
            </w:r>
          </w:p>
          <w:p w14:paraId="1BEE2336" w14:textId="6C9B783F" w:rsidR="0055098F" w:rsidRPr="00E2521E" w:rsidRDefault="0055098F" w:rsidP="0055098F">
            <w:pPr>
              <w:numPr>
                <w:ilvl w:val="0"/>
                <w:numId w:val="13"/>
              </w:numPr>
              <w:suppressAutoHyphens/>
              <w:spacing w:after="0" w:line="240" w:lineRule="auto"/>
              <w:rPr>
                <w:rFonts w:ascii="Lato" w:hAnsi="Lato" w:cs="Arial"/>
                <w:sz w:val="24"/>
                <w:szCs w:val="24"/>
              </w:rPr>
            </w:pPr>
            <w:r w:rsidRPr="00E2521E">
              <w:rPr>
                <w:rFonts w:ascii="Lato" w:hAnsi="Lato" w:cs="Arial"/>
                <w:sz w:val="24"/>
                <w:szCs w:val="24"/>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9C9858B" w14:textId="77777777" w:rsidR="0055098F" w:rsidRPr="00E2521E" w:rsidRDefault="0055098F" w:rsidP="0055098F">
            <w:pPr>
              <w:ind w:left="-24"/>
              <w:rPr>
                <w:rFonts w:ascii="Lato" w:hAnsi="Lato" w:cs="Arial"/>
                <w:b/>
                <w:sz w:val="24"/>
                <w:szCs w:val="24"/>
              </w:rPr>
            </w:pPr>
            <w:r w:rsidRPr="00E2521E">
              <w:rPr>
                <w:rFonts w:ascii="Lato" w:hAnsi="Lato" w:cs="Arial"/>
                <w:b/>
                <w:sz w:val="24"/>
                <w:szCs w:val="24"/>
              </w:rPr>
              <w:t>Ambition:</w:t>
            </w:r>
          </w:p>
          <w:p w14:paraId="6314DE71" w14:textId="3F0F3F20" w:rsidR="0055098F" w:rsidRPr="00E2521E" w:rsidRDefault="0055098F" w:rsidP="0055098F">
            <w:pPr>
              <w:numPr>
                <w:ilvl w:val="0"/>
                <w:numId w:val="15"/>
              </w:numPr>
              <w:suppressAutoHyphens/>
              <w:spacing w:after="0" w:line="240" w:lineRule="auto"/>
              <w:rPr>
                <w:rFonts w:ascii="Lato" w:hAnsi="Lato" w:cs="Arial"/>
                <w:sz w:val="24"/>
                <w:szCs w:val="24"/>
              </w:rPr>
            </w:pPr>
            <w:r w:rsidRPr="00E2521E">
              <w:rPr>
                <w:rFonts w:ascii="Lato" w:hAnsi="Lato" w:cs="Arial"/>
                <w:sz w:val="24"/>
                <w:szCs w:val="24"/>
              </w:rPr>
              <w:t>Sets ambitious and challenging goals for themselves and their team, takes responsibility for their own personal development and encourages their team to do the same</w:t>
            </w:r>
          </w:p>
          <w:p w14:paraId="32A670B0" w14:textId="7675626B" w:rsidR="0055098F" w:rsidRPr="00E2521E" w:rsidRDefault="0055098F" w:rsidP="0055098F">
            <w:pPr>
              <w:numPr>
                <w:ilvl w:val="0"/>
                <w:numId w:val="15"/>
              </w:numPr>
              <w:suppressAutoHyphens/>
              <w:spacing w:after="0" w:line="240" w:lineRule="auto"/>
              <w:rPr>
                <w:rFonts w:ascii="Lato" w:hAnsi="Lato" w:cs="Arial"/>
                <w:sz w:val="24"/>
                <w:szCs w:val="24"/>
              </w:rPr>
            </w:pPr>
            <w:r w:rsidRPr="00E2521E">
              <w:rPr>
                <w:rFonts w:ascii="Lato" w:hAnsi="Lato" w:cs="Arial"/>
                <w:sz w:val="24"/>
                <w:szCs w:val="24"/>
              </w:rPr>
              <w:t>Widely shares their personal vision for Save the Children, engages and motivates others</w:t>
            </w:r>
          </w:p>
          <w:p w14:paraId="363DEF66" w14:textId="7DB72B97" w:rsidR="0055098F" w:rsidRPr="00E2521E" w:rsidRDefault="0055098F" w:rsidP="0055098F">
            <w:pPr>
              <w:numPr>
                <w:ilvl w:val="0"/>
                <w:numId w:val="15"/>
              </w:numPr>
              <w:suppressAutoHyphens/>
              <w:spacing w:after="0" w:line="240" w:lineRule="auto"/>
              <w:rPr>
                <w:rFonts w:ascii="Lato" w:hAnsi="Lato" w:cs="Arial"/>
                <w:sz w:val="24"/>
                <w:szCs w:val="24"/>
              </w:rPr>
            </w:pPr>
            <w:r w:rsidRPr="00E2521E">
              <w:rPr>
                <w:rFonts w:ascii="Lato" w:hAnsi="Lato" w:cs="Arial"/>
                <w:sz w:val="24"/>
                <w:szCs w:val="24"/>
              </w:rPr>
              <w:t>Future orientated, thinks strategically and on a global scale.</w:t>
            </w:r>
          </w:p>
          <w:p w14:paraId="0115DF45" w14:textId="77777777" w:rsidR="0055098F" w:rsidRPr="00E2521E" w:rsidRDefault="0055098F" w:rsidP="0055098F">
            <w:pPr>
              <w:ind w:left="-24"/>
              <w:rPr>
                <w:rFonts w:ascii="Lato" w:hAnsi="Lato" w:cs="Arial"/>
                <w:b/>
                <w:sz w:val="24"/>
                <w:szCs w:val="24"/>
              </w:rPr>
            </w:pPr>
            <w:r w:rsidRPr="00E2521E">
              <w:rPr>
                <w:rFonts w:ascii="Lato" w:hAnsi="Lato" w:cs="Arial"/>
                <w:b/>
                <w:sz w:val="24"/>
                <w:szCs w:val="24"/>
              </w:rPr>
              <w:t>Collaboration:</w:t>
            </w:r>
          </w:p>
          <w:p w14:paraId="3F230AEC" w14:textId="0F20121F" w:rsidR="0055098F" w:rsidRPr="00E2521E" w:rsidRDefault="0055098F" w:rsidP="0055098F">
            <w:pPr>
              <w:numPr>
                <w:ilvl w:val="0"/>
                <w:numId w:val="14"/>
              </w:numPr>
              <w:suppressAutoHyphens/>
              <w:spacing w:after="0" w:line="240" w:lineRule="auto"/>
              <w:rPr>
                <w:rFonts w:ascii="Lato" w:hAnsi="Lato" w:cs="Arial"/>
                <w:sz w:val="24"/>
                <w:szCs w:val="24"/>
              </w:rPr>
            </w:pPr>
            <w:r w:rsidRPr="00E2521E">
              <w:rPr>
                <w:rFonts w:ascii="Lato" w:hAnsi="Lato" w:cs="Arial"/>
                <w:sz w:val="24"/>
                <w:szCs w:val="24"/>
              </w:rPr>
              <w:t>Builds and maintains effective relationships, with their team, colleagues, Members and external partners and supporters</w:t>
            </w:r>
          </w:p>
          <w:p w14:paraId="3E66C3B2" w14:textId="440D657A" w:rsidR="0055098F" w:rsidRPr="00E2521E" w:rsidRDefault="0055098F" w:rsidP="0055098F">
            <w:pPr>
              <w:numPr>
                <w:ilvl w:val="0"/>
                <w:numId w:val="14"/>
              </w:numPr>
              <w:suppressAutoHyphens/>
              <w:spacing w:after="0" w:line="240" w:lineRule="auto"/>
              <w:rPr>
                <w:rFonts w:ascii="Lato" w:hAnsi="Lato" w:cs="Arial"/>
                <w:sz w:val="24"/>
                <w:szCs w:val="24"/>
              </w:rPr>
            </w:pPr>
            <w:r w:rsidRPr="00E2521E">
              <w:rPr>
                <w:rFonts w:ascii="Lato" w:hAnsi="Lato" w:cs="Arial"/>
                <w:sz w:val="24"/>
                <w:szCs w:val="24"/>
              </w:rPr>
              <w:t>Values diversity, sees it as a source of competitive strength</w:t>
            </w:r>
          </w:p>
          <w:p w14:paraId="076E5F4E" w14:textId="7C1FB7B2" w:rsidR="0055098F" w:rsidRPr="00E2521E" w:rsidRDefault="0055098F" w:rsidP="0055098F">
            <w:pPr>
              <w:numPr>
                <w:ilvl w:val="0"/>
                <w:numId w:val="12"/>
              </w:numPr>
              <w:suppressAutoHyphens/>
              <w:spacing w:after="0" w:line="240" w:lineRule="auto"/>
              <w:rPr>
                <w:rFonts w:ascii="Lato" w:hAnsi="Lato" w:cs="Arial"/>
                <w:sz w:val="24"/>
                <w:szCs w:val="24"/>
              </w:rPr>
            </w:pPr>
            <w:r w:rsidRPr="00E2521E">
              <w:rPr>
                <w:rFonts w:ascii="Lato" w:hAnsi="Lato" w:cs="Arial"/>
                <w:sz w:val="24"/>
                <w:szCs w:val="24"/>
              </w:rPr>
              <w:t>Approachable, good listener, easy to talk to.</w:t>
            </w:r>
          </w:p>
          <w:p w14:paraId="304AEC6F" w14:textId="77777777" w:rsidR="0055098F" w:rsidRPr="00E2521E" w:rsidRDefault="0055098F" w:rsidP="0055098F">
            <w:pPr>
              <w:ind w:left="-24"/>
              <w:rPr>
                <w:rFonts w:ascii="Lato" w:hAnsi="Lato" w:cs="Arial"/>
                <w:b/>
                <w:sz w:val="24"/>
                <w:szCs w:val="24"/>
              </w:rPr>
            </w:pPr>
            <w:r w:rsidRPr="00E2521E">
              <w:rPr>
                <w:rFonts w:ascii="Lato" w:hAnsi="Lato" w:cs="Arial"/>
                <w:b/>
                <w:sz w:val="24"/>
                <w:szCs w:val="24"/>
              </w:rPr>
              <w:t>Creativity:</w:t>
            </w:r>
          </w:p>
          <w:p w14:paraId="455D2189" w14:textId="65F6EE86" w:rsidR="0055098F" w:rsidRPr="00E2521E" w:rsidRDefault="0055098F" w:rsidP="0055098F">
            <w:pPr>
              <w:numPr>
                <w:ilvl w:val="0"/>
                <w:numId w:val="14"/>
              </w:numPr>
              <w:suppressAutoHyphens/>
              <w:spacing w:after="0" w:line="240" w:lineRule="auto"/>
              <w:rPr>
                <w:rFonts w:ascii="Lato" w:hAnsi="Lato" w:cs="Arial"/>
                <w:sz w:val="24"/>
                <w:szCs w:val="24"/>
              </w:rPr>
            </w:pPr>
            <w:r w:rsidRPr="00E2521E">
              <w:rPr>
                <w:rFonts w:ascii="Lato" w:hAnsi="Lato" w:cs="Arial"/>
                <w:sz w:val="24"/>
                <w:szCs w:val="24"/>
              </w:rPr>
              <w:t>Develops and encourages new and innovative solutions</w:t>
            </w:r>
          </w:p>
          <w:p w14:paraId="20DC5BFD" w14:textId="0F94F8A0" w:rsidR="0055098F" w:rsidRPr="00E2521E" w:rsidRDefault="0055098F" w:rsidP="0055098F">
            <w:pPr>
              <w:numPr>
                <w:ilvl w:val="0"/>
                <w:numId w:val="14"/>
              </w:numPr>
              <w:suppressAutoHyphens/>
              <w:spacing w:after="0" w:line="240" w:lineRule="auto"/>
              <w:rPr>
                <w:rFonts w:ascii="Lato" w:hAnsi="Lato" w:cs="Arial"/>
                <w:sz w:val="24"/>
                <w:szCs w:val="24"/>
              </w:rPr>
            </w:pPr>
            <w:r w:rsidRPr="00E2521E">
              <w:rPr>
                <w:rFonts w:ascii="Lato" w:hAnsi="Lato" w:cs="Arial"/>
                <w:sz w:val="24"/>
                <w:szCs w:val="24"/>
              </w:rPr>
              <w:t>Willing to take disciplined risks.</w:t>
            </w:r>
          </w:p>
          <w:p w14:paraId="40C1BCDF" w14:textId="77777777" w:rsidR="0055098F" w:rsidRPr="00E2521E" w:rsidRDefault="0055098F" w:rsidP="0055098F">
            <w:pPr>
              <w:ind w:left="-24"/>
              <w:rPr>
                <w:rFonts w:ascii="Lato" w:hAnsi="Lato" w:cs="Arial"/>
                <w:b/>
                <w:sz w:val="24"/>
                <w:szCs w:val="24"/>
              </w:rPr>
            </w:pPr>
            <w:r w:rsidRPr="00E2521E">
              <w:rPr>
                <w:rFonts w:ascii="Lato" w:hAnsi="Lato" w:cs="Arial"/>
                <w:b/>
                <w:sz w:val="24"/>
                <w:szCs w:val="24"/>
              </w:rPr>
              <w:t>Integrity:</w:t>
            </w:r>
          </w:p>
          <w:p w14:paraId="6377872F" w14:textId="555D5FC8" w:rsidR="0055098F" w:rsidRPr="00E2521E" w:rsidRDefault="0055098F" w:rsidP="0055098F">
            <w:pPr>
              <w:numPr>
                <w:ilvl w:val="0"/>
                <w:numId w:val="14"/>
              </w:numPr>
              <w:suppressAutoHyphens/>
              <w:spacing w:after="0" w:line="240" w:lineRule="auto"/>
              <w:rPr>
                <w:rFonts w:ascii="Lato" w:hAnsi="Lato" w:cs="Arial"/>
                <w:sz w:val="24"/>
                <w:szCs w:val="24"/>
              </w:rPr>
            </w:pPr>
            <w:r w:rsidRPr="00E2521E">
              <w:rPr>
                <w:rFonts w:ascii="Lato" w:hAnsi="Lato" w:cs="Arial"/>
                <w:sz w:val="24"/>
                <w:szCs w:val="24"/>
              </w:rPr>
              <w:t>Honest, encourages openness and transparency; demonstrates highest levels of integrity</w:t>
            </w:r>
          </w:p>
          <w:p w14:paraId="445B3305" w14:textId="3C29CE04" w:rsidR="00DA7F9D" w:rsidRPr="00E2521E" w:rsidRDefault="00DA7F9D" w:rsidP="0055098F">
            <w:pPr>
              <w:suppressAutoHyphens/>
              <w:spacing w:after="0" w:line="240" w:lineRule="auto"/>
              <w:rPr>
                <w:rStyle w:val="Emphasis"/>
                <w:rFonts w:ascii="Lato" w:hAnsi="Lato" w:cs="Calibri"/>
                <w:i w:val="0"/>
                <w:sz w:val="24"/>
                <w:szCs w:val="24"/>
              </w:rPr>
            </w:pPr>
          </w:p>
        </w:tc>
      </w:tr>
      <w:tr w:rsidR="00DA7F9D" w:rsidRPr="00E2521E" w14:paraId="01A04294" w14:textId="77777777" w:rsidTr="00B86F82">
        <w:tc>
          <w:tcPr>
            <w:tcW w:w="9821" w:type="dxa"/>
            <w:gridSpan w:val="4"/>
            <w:tcBorders>
              <w:top w:val="single" w:sz="4" w:space="0" w:color="000000"/>
              <w:left w:val="single" w:sz="4" w:space="0" w:color="000000"/>
              <w:bottom w:val="single" w:sz="4" w:space="0" w:color="000000"/>
              <w:right w:val="single" w:sz="4" w:space="0" w:color="000000"/>
            </w:tcBorders>
          </w:tcPr>
          <w:p w14:paraId="7F8A9029" w14:textId="77777777" w:rsidR="00DA7F9D" w:rsidRPr="00E2521E" w:rsidRDefault="00DA7F9D" w:rsidP="00BE6D3E">
            <w:pPr>
              <w:snapToGrid w:val="0"/>
              <w:rPr>
                <w:rStyle w:val="Emphasis"/>
                <w:rFonts w:ascii="Lato" w:hAnsi="Lato" w:cs="Calibri"/>
                <w:b/>
                <w:i w:val="0"/>
                <w:sz w:val="24"/>
                <w:szCs w:val="24"/>
              </w:rPr>
            </w:pPr>
            <w:r w:rsidRPr="00E2521E">
              <w:rPr>
                <w:rStyle w:val="Emphasis"/>
                <w:rFonts w:ascii="Lato" w:hAnsi="Lato" w:cs="Calibri"/>
                <w:b/>
                <w:i w:val="0"/>
                <w:sz w:val="24"/>
                <w:szCs w:val="24"/>
              </w:rPr>
              <w:lastRenderedPageBreak/>
              <w:t>QUALIFICATIONS AND EXPERIENCE</w:t>
            </w:r>
          </w:p>
          <w:p w14:paraId="01C9619F" w14:textId="200B8255" w:rsidR="00DA7F9D" w:rsidRPr="00E2521E" w:rsidRDefault="00DA7F9D" w:rsidP="004769DB">
            <w:pPr>
              <w:widowControl w:val="0"/>
              <w:numPr>
                <w:ilvl w:val="0"/>
                <w:numId w:val="5"/>
              </w:numPr>
              <w:autoSpaceDE w:val="0"/>
              <w:autoSpaceDN w:val="0"/>
              <w:adjustRightInd w:val="0"/>
              <w:spacing w:after="0" w:line="240" w:lineRule="auto"/>
              <w:jc w:val="both"/>
              <w:rPr>
                <w:rFonts w:ascii="Lato" w:hAnsi="Lato" w:cs="Gill Sans"/>
                <w:color w:val="000000"/>
                <w:sz w:val="24"/>
                <w:szCs w:val="24"/>
                <w:lang w:val="en-US"/>
              </w:rPr>
            </w:pPr>
            <w:bookmarkStart w:id="4" w:name="_Hlk184210883"/>
            <w:r w:rsidRPr="00E2521E">
              <w:rPr>
                <w:rFonts w:ascii="Lato" w:hAnsi="Lato" w:cs="Gill Sans"/>
                <w:color w:val="000000"/>
                <w:sz w:val="24"/>
                <w:szCs w:val="24"/>
                <w:lang w:val="en-US"/>
              </w:rPr>
              <w:t xml:space="preserve">Degree in relevant field such as </w:t>
            </w:r>
            <w:r w:rsidR="006859E4" w:rsidRPr="00E2521E">
              <w:rPr>
                <w:rFonts w:ascii="Lato" w:hAnsi="Lato" w:cs="Gill Sans"/>
                <w:color w:val="000000"/>
                <w:sz w:val="24"/>
                <w:szCs w:val="24"/>
                <w:lang w:val="en-US"/>
              </w:rPr>
              <w:t>Mass/</w:t>
            </w:r>
            <w:r w:rsidR="004C5F3B" w:rsidRPr="00E2521E">
              <w:rPr>
                <w:rFonts w:ascii="Lato" w:hAnsi="Lato" w:cs="Gill Sans"/>
                <w:color w:val="000000"/>
                <w:sz w:val="24"/>
                <w:szCs w:val="24"/>
                <w:lang w:val="en-US"/>
              </w:rPr>
              <w:t>M</w:t>
            </w:r>
            <w:r w:rsidR="006859E4" w:rsidRPr="00E2521E">
              <w:rPr>
                <w:rFonts w:ascii="Lato" w:hAnsi="Lato" w:cs="Gill Sans"/>
                <w:color w:val="000000"/>
                <w:sz w:val="24"/>
                <w:szCs w:val="24"/>
                <w:lang w:val="en-US"/>
              </w:rPr>
              <w:t>edia Communication / International relations / Journalism</w:t>
            </w:r>
          </w:p>
          <w:p w14:paraId="038299AB" w14:textId="0097AB25" w:rsidR="00362C9A" w:rsidRPr="00E2521E" w:rsidRDefault="00C70564" w:rsidP="00362C9A">
            <w:pPr>
              <w:widowControl w:val="0"/>
              <w:numPr>
                <w:ilvl w:val="0"/>
                <w:numId w:val="5"/>
              </w:numPr>
              <w:autoSpaceDE w:val="0"/>
              <w:autoSpaceDN w:val="0"/>
              <w:adjustRightInd w:val="0"/>
              <w:spacing w:after="0" w:line="240" w:lineRule="auto"/>
              <w:jc w:val="both"/>
              <w:rPr>
                <w:rFonts w:ascii="Lato" w:hAnsi="Lato" w:cs="Gill Sans"/>
                <w:color w:val="000000"/>
                <w:sz w:val="24"/>
                <w:szCs w:val="24"/>
                <w:lang w:val="en-US"/>
              </w:rPr>
            </w:pPr>
            <w:r w:rsidRPr="00E2521E">
              <w:rPr>
                <w:rFonts w:ascii="Lato" w:hAnsi="Lato" w:cs="Gill Sans"/>
                <w:color w:val="000000"/>
                <w:sz w:val="24"/>
                <w:szCs w:val="24"/>
                <w:lang w:val="en-US"/>
              </w:rPr>
              <w:t xml:space="preserve">At least </w:t>
            </w:r>
            <w:r w:rsidR="00956C9E">
              <w:rPr>
                <w:rFonts w:ascii="Lato" w:hAnsi="Lato" w:cs="Gill Sans"/>
                <w:color w:val="000000"/>
                <w:sz w:val="24"/>
                <w:szCs w:val="24"/>
                <w:lang w:val="en-US"/>
              </w:rPr>
              <w:t>10</w:t>
            </w:r>
            <w:r w:rsidR="00681449" w:rsidRPr="00E2521E">
              <w:rPr>
                <w:rFonts w:ascii="Lato" w:hAnsi="Lato" w:cs="Gill Sans"/>
                <w:color w:val="000000"/>
                <w:sz w:val="24"/>
                <w:szCs w:val="24"/>
                <w:lang w:val="en-US"/>
              </w:rPr>
              <w:t xml:space="preserve"> years’ </w:t>
            </w:r>
            <w:r w:rsidR="000F2E3D">
              <w:rPr>
                <w:rFonts w:ascii="Lato" w:hAnsi="Lato" w:cs="Gill Sans"/>
                <w:color w:val="000000"/>
                <w:sz w:val="24"/>
                <w:szCs w:val="24"/>
                <w:lang w:val="en-US"/>
              </w:rPr>
              <w:t xml:space="preserve">cumulative </w:t>
            </w:r>
            <w:r w:rsidR="00681449" w:rsidRPr="00E2521E">
              <w:rPr>
                <w:rFonts w:ascii="Lato" w:hAnsi="Lato" w:cs="Gill Sans"/>
                <w:color w:val="000000"/>
                <w:sz w:val="24"/>
                <w:szCs w:val="24"/>
                <w:lang w:val="en-US"/>
              </w:rPr>
              <w:t xml:space="preserve">experience </w:t>
            </w:r>
            <w:r w:rsidRPr="00E2521E">
              <w:rPr>
                <w:rFonts w:ascii="Lato" w:hAnsi="Lato" w:cs="Gill Sans"/>
                <w:color w:val="000000"/>
                <w:sz w:val="24"/>
                <w:szCs w:val="24"/>
                <w:lang w:val="en-US"/>
              </w:rPr>
              <w:t>in Media</w:t>
            </w:r>
            <w:r w:rsidR="00362C9A" w:rsidRPr="00E2521E">
              <w:rPr>
                <w:rFonts w:ascii="Lato" w:hAnsi="Lato" w:cs="Gill Sans"/>
                <w:color w:val="000000"/>
                <w:sz w:val="24"/>
                <w:szCs w:val="24"/>
                <w:lang w:val="en-US"/>
              </w:rPr>
              <w:t xml:space="preserve"> and communication position</w:t>
            </w:r>
            <w:r w:rsidR="00956C9E">
              <w:rPr>
                <w:rFonts w:ascii="Lato" w:hAnsi="Lato" w:cs="Gill Sans"/>
                <w:color w:val="000000"/>
                <w:sz w:val="24"/>
                <w:szCs w:val="24"/>
                <w:lang w:val="en-US"/>
              </w:rPr>
              <w:t xml:space="preserve"> and </w:t>
            </w:r>
            <w:r w:rsidR="000F2E3D">
              <w:rPr>
                <w:rFonts w:ascii="Lato" w:hAnsi="Lato" w:cs="Gill Sans"/>
                <w:color w:val="000000"/>
                <w:sz w:val="24"/>
                <w:szCs w:val="24"/>
                <w:lang w:val="en-US"/>
              </w:rPr>
              <w:t>at least 5</w:t>
            </w:r>
            <w:r w:rsidR="00956C9E">
              <w:rPr>
                <w:rFonts w:ascii="Lato" w:hAnsi="Lato" w:cs="Gill Sans"/>
                <w:color w:val="000000"/>
                <w:sz w:val="24"/>
                <w:szCs w:val="24"/>
                <w:lang w:val="en-US"/>
              </w:rPr>
              <w:t xml:space="preserve"> years’ experience in Managerial role</w:t>
            </w:r>
            <w:r w:rsidRPr="00E2521E">
              <w:rPr>
                <w:rFonts w:ascii="Lato" w:hAnsi="Lato" w:cs="Gill Sans"/>
                <w:color w:val="000000"/>
                <w:sz w:val="24"/>
                <w:szCs w:val="24"/>
                <w:lang w:val="en-US"/>
              </w:rPr>
              <w:t>.</w:t>
            </w:r>
          </w:p>
          <w:p w14:paraId="25B2B375" w14:textId="765705B3" w:rsidR="004C5F3B" w:rsidRPr="00E2521E" w:rsidRDefault="004C5F3B" w:rsidP="00362C9A">
            <w:pPr>
              <w:widowControl w:val="0"/>
              <w:numPr>
                <w:ilvl w:val="0"/>
                <w:numId w:val="5"/>
              </w:numPr>
              <w:autoSpaceDE w:val="0"/>
              <w:autoSpaceDN w:val="0"/>
              <w:adjustRightInd w:val="0"/>
              <w:spacing w:after="0" w:line="240" w:lineRule="auto"/>
              <w:jc w:val="both"/>
              <w:rPr>
                <w:rFonts w:ascii="Lato" w:hAnsi="Lato" w:cs="Gill Sans"/>
                <w:color w:val="000000"/>
                <w:sz w:val="24"/>
                <w:szCs w:val="24"/>
                <w:lang w:val="en-US"/>
              </w:rPr>
            </w:pPr>
            <w:r w:rsidRPr="00E2521E">
              <w:rPr>
                <w:rFonts w:ascii="Lato" w:hAnsi="Lato"/>
                <w:sz w:val="24"/>
                <w:szCs w:val="24"/>
              </w:rPr>
              <w:t>Exceptional and demonstrable written and oral communications skill in all mediums with a strong understanding of how to adapt communications to different audiences.</w:t>
            </w:r>
          </w:p>
          <w:p w14:paraId="539B46CD" w14:textId="5BE5376E" w:rsidR="004769DB" w:rsidRPr="00E2521E" w:rsidRDefault="004769DB" w:rsidP="004769DB">
            <w:pPr>
              <w:numPr>
                <w:ilvl w:val="0"/>
                <w:numId w:val="5"/>
              </w:numPr>
              <w:spacing w:after="0" w:line="240" w:lineRule="auto"/>
              <w:rPr>
                <w:rFonts w:ascii="Lato" w:eastAsia="Times New Roman" w:hAnsi="Lato"/>
                <w:sz w:val="24"/>
                <w:szCs w:val="24"/>
                <w:lang w:val="en-US"/>
              </w:rPr>
            </w:pPr>
            <w:r w:rsidRPr="00E2521E">
              <w:rPr>
                <w:rFonts w:ascii="Lato" w:eastAsia="Times New Roman" w:hAnsi="Lato"/>
                <w:color w:val="231F20"/>
                <w:sz w:val="24"/>
                <w:szCs w:val="24"/>
                <w:shd w:val="clear" w:color="auto" w:fill="FFFFFF"/>
                <w:lang w:val="en-US"/>
              </w:rPr>
              <w:t xml:space="preserve">Proven experience in developing and implementing communications and </w:t>
            </w:r>
            <w:r w:rsidR="0022438C" w:rsidRPr="00E2521E">
              <w:rPr>
                <w:rFonts w:ascii="Lato" w:eastAsia="Times New Roman" w:hAnsi="Lato"/>
                <w:color w:val="231F20"/>
                <w:sz w:val="24"/>
                <w:szCs w:val="24"/>
                <w:shd w:val="clear" w:color="auto" w:fill="FFFFFF"/>
                <w:lang w:val="en-US"/>
              </w:rPr>
              <w:t>Media</w:t>
            </w:r>
            <w:r w:rsidRPr="00E2521E">
              <w:rPr>
                <w:rFonts w:ascii="Lato" w:eastAsia="Times New Roman" w:hAnsi="Lato"/>
                <w:color w:val="231F20"/>
                <w:sz w:val="24"/>
                <w:szCs w:val="24"/>
                <w:shd w:val="clear" w:color="auto" w:fill="FFFFFF"/>
                <w:lang w:val="en-US"/>
              </w:rPr>
              <w:t xml:space="preserve"> strategies</w:t>
            </w:r>
            <w:r w:rsidR="00956C9E">
              <w:rPr>
                <w:rFonts w:ascii="Lato" w:eastAsia="Times New Roman" w:hAnsi="Lato"/>
                <w:color w:val="231F20"/>
                <w:sz w:val="24"/>
                <w:szCs w:val="24"/>
                <w:shd w:val="clear" w:color="auto" w:fill="FFFFFF"/>
                <w:lang w:val="en-US"/>
              </w:rPr>
              <w:t>.</w:t>
            </w:r>
          </w:p>
          <w:p w14:paraId="06F81944" w14:textId="2AC20145" w:rsidR="00DA7F9D" w:rsidRPr="00E2521E" w:rsidRDefault="00DA7F9D" w:rsidP="004769DB">
            <w:pPr>
              <w:widowControl w:val="0"/>
              <w:numPr>
                <w:ilvl w:val="0"/>
                <w:numId w:val="5"/>
              </w:numPr>
              <w:autoSpaceDE w:val="0"/>
              <w:autoSpaceDN w:val="0"/>
              <w:adjustRightInd w:val="0"/>
              <w:spacing w:after="0" w:line="240" w:lineRule="auto"/>
              <w:jc w:val="both"/>
              <w:rPr>
                <w:rFonts w:ascii="Lato" w:hAnsi="Lato" w:cs="Gill Sans"/>
                <w:color w:val="000000"/>
                <w:sz w:val="24"/>
                <w:szCs w:val="24"/>
                <w:lang w:val="en-US"/>
              </w:rPr>
            </w:pPr>
            <w:r w:rsidRPr="00E2521E">
              <w:rPr>
                <w:rFonts w:ascii="Lato" w:hAnsi="Lato" w:cs="Gill Sans"/>
                <w:color w:val="000000"/>
                <w:sz w:val="24"/>
                <w:szCs w:val="24"/>
                <w:lang w:val="en-US"/>
              </w:rPr>
              <w:t>Strong understanding of approaches for communicating informati</w:t>
            </w:r>
            <w:r w:rsidR="006859E4" w:rsidRPr="00E2521E">
              <w:rPr>
                <w:rFonts w:ascii="Lato" w:hAnsi="Lato" w:cs="Gill Sans"/>
                <w:color w:val="000000"/>
                <w:sz w:val="24"/>
                <w:szCs w:val="24"/>
                <w:lang w:val="en-US"/>
              </w:rPr>
              <w:t>on to a wide range of audiences including media relations</w:t>
            </w:r>
            <w:r w:rsidR="00956C9E">
              <w:rPr>
                <w:rFonts w:ascii="Lato" w:hAnsi="Lato" w:cs="Gill Sans"/>
                <w:color w:val="000000"/>
                <w:sz w:val="24"/>
                <w:szCs w:val="24"/>
                <w:lang w:val="en-US"/>
              </w:rPr>
              <w:t>.</w:t>
            </w:r>
          </w:p>
          <w:p w14:paraId="76EE03AA" w14:textId="009D39E0" w:rsidR="00DA7F9D" w:rsidRPr="00E2521E" w:rsidRDefault="00DA7F9D" w:rsidP="004769DB">
            <w:pPr>
              <w:widowControl w:val="0"/>
              <w:numPr>
                <w:ilvl w:val="0"/>
                <w:numId w:val="5"/>
              </w:numPr>
              <w:autoSpaceDE w:val="0"/>
              <w:autoSpaceDN w:val="0"/>
              <w:adjustRightInd w:val="0"/>
              <w:spacing w:after="0" w:line="240" w:lineRule="auto"/>
              <w:jc w:val="both"/>
              <w:rPr>
                <w:rFonts w:ascii="Lato" w:hAnsi="Lato" w:cs="Gill Sans"/>
                <w:color w:val="000000"/>
                <w:sz w:val="24"/>
                <w:szCs w:val="24"/>
                <w:lang w:val="en-US"/>
              </w:rPr>
            </w:pPr>
            <w:r w:rsidRPr="00E2521E">
              <w:rPr>
                <w:rFonts w:ascii="Lato" w:hAnsi="Lato" w:cs="Gill Sans"/>
                <w:color w:val="000000"/>
                <w:sz w:val="24"/>
                <w:szCs w:val="24"/>
                <w:lang w:val="en-US"/>
              </w:rPr>
              <w:t xml:space="preserve">Advanced proficiency in </w:t>
            </w:r>
            <w:r w:rsidR="006859E4" w:rsidRPr="00E2521E">
              <w:rPr>
                <w:rFonts w:ascii="Lato" w:hAnsi="Lato" w:cs="Gill Sans"/>
                <w:color w:val="000000"/>
                <w:sz w:val="24"/>
                <w:szCs w:val="24"/>
                <w:lang w:val="en-US"/>
              </w:rPr>
              <w:t>graphic design and photography</w:t>
            </w:r>
            <w:r w:rsidR="009C25C8" w:rsidRPr="00E2521E">
              <w:rPr>
                <w:rFonts w:ascii="Lato" w:hAnsi="Lato" w:cs="Gill Sans"/>
                <w:color w:val="000000"/>
                <w:sz w:val="24"/>
                <w:szCs w:val="24"/>
                <w:lang w:val="en-US"/>
              </w:rPr>
              <w:t xml:space="preserve"> skills </w:t>
            </w:r>
            <w:r w:rsidR="009C25C8" w:rsidRPr="00E2521E">
              <w:rPr>
                <w:rFonts w:ascii="Lato" w:eastAsia="Times New Roman" w:hAnsi="Lato"/>
                <w:color w:val="231F20"/>
                <w:sz w:val="24"/>
                <w:szCs w:val="24"/>
                <w:shd w:val="clear" w:color="auto" w:fill="FFFFFF"/>
                <w:lang w:val="en-US"/>
              </w:rPr>
              <w:t>(additional skills in videography is an added advantage)</w:t>
            </w:r>
            <w:r w:rsidR="00956C9E">
              <w:rPr>
                <w:rFonts w:ascii="Lato" w:eastAsia="Times New Roman" w:hAnsi="Lato"/>
                <w:color w:val="231F20"/>
                <w:sz w:val="24"/>
                <w:szCs w:val="24"/>
                <w:shd w:val="clear" w:color="auto" w:fill="FFFFFF"/>
                <w:lang w:val="en-US"/>
              </w:rPr>
              <w:t>.</w:t>
            </w:r>
          </w:p>
          <w:p w14:paraId="240F9947" w14:textId="6E78A9B6" w:rsidR="00DA7F9D" w:rsidRPr="00E2521E" w:rsidRDefault="00DA7F9D" w:rsidP="004769DB">
            <w:pPr>
              <w:widowControl w:val="0"/>
              <w:numPr>
                <w:ilvl w:val="0"/>
                <w:numId w:val="5"/>
              </w:numPr>
              <w:tabs>
                <w:tab w:val="left" w:pos="0"/>
              </w:tabs>
              <w:snapToGrid w:val="0"/>
              <w:spacing w:after="0" w:line="240" w:lineRule="auto"/>
              <w:rPr>
                <w:rFonts w:ascii="Lato" w:hAnsi="Lato" w:cs="Cambria"/>
                <w:color w:val="000000"/>
                <w:sz w:val="24"/>
                <w:szCs w:val="24"/>
                <w:lang w:eastAsia="en-GB"/>
              </w:rPr>
            </w:pPr>
            <w:r w:rsidRPr="00E2521E">
              <w:rPr>
                <w:rFonts w:ascii="Lato" w:hAnsi="Lato" w:cs="Cambria"/>
                <w:color w:val="000000"/>
                <w:sz w:val="24"/>
                <w:szCs w:val="24"/>
                <w:lang w:eastAsia="en-GB"/>
              </w:rPr>
              <w:t xml:space="preserve">Ability to </w:t>
            </w:r>
            <w:r w:rsidR="00956C9E" w:rsidRPr="00E2521E">
              <w:rPr>
                <w:rFonts w:ascii="Lato" w:hAnsi="Lato" w:cs="Cambria"/>
                <w:color w:val="000000"/>
                <w:sz w:val="24"/>
                <w:szCs w:val="24"/>
                <w:lang w:eastAsia="en-GB"/>
              </w:rPr>
              <w:t>multitask</w:t>
            </w:r>
            <w:r w:rsidRPr="00E2521E">
              <w:rPr>
                <w:rFonts w:ascii="Lato" w:hAnsi="Lato" w:cs="Cambria"/>
                <w:color w:val="000000"/>
                <w:sz w:val="24"/>
                <w:szCs w:val="24"/>
                <w:lang w:eastAsia="en-GB"/>
              </w:rPr>
              <w:t xml:space="preserve">, work under pressure and to meet tight deadlines, responsive to external requests and strong team player. </w:t>
            </w:r>
          </w:p>
          <w:p w14:paraId="057810D6" w14:textId="558D50A7" w:rsidR="00DA7F9D" w:rsidRPr="00E2521E" w:rsidRDefault="00DA7F9D" w:rsidP="004769DB">
            <w:pPr>
              <w:widowControl w:val="0"/>
              <w:numPr>
                <w:ilvl w:val="0"/>
                <w:numId w:val="5"/>
              </w:numPr>
              <w:autoSpaceDE w:val="0"/>
              <w:autoSpaceDN w:val="0"/>
              <w:adjustRightInd w:val="0"/>
              <w:spacing w:after="0" w:line="240" w:lineRule="auto"/>
              <w:jc w:val="both"/>
              <w:rPr>
                <w:rFonts w:ascii="Lato" w:hAnsi="Lato" w:cs="Gill Sans"/>
                <w:color w:val="000000"/>
                <w:sz w:val="24"/>
                <w:szCs w:val="24"/>
                <w:lang w:val="en-US"/>
              </w:rPr>
            </w:pPr>
            <w:r w:rsidRPr="00E2521E">
              <w:rPr>
                <w:rFonts w:ascii="Lato" w:hAnsi="Lato" w:cs="Gill Sans"/>
                <w:color w:val="000000"/>
                <w:sz w:val="24"/>
                <w:szCs w:val="24"/>
                <w:lang w:val="en-US"/>
              </w:rPr>
              <w:t>Excellent communication skills with excellent command of the English language</w:t>
            </w:r>
            <w:r w:rsidR="009C25C8" w:rsidRPr="00E2521E">
              <w:rPr>
                <w:rFonts w:ascii="Lato" w:hAnsi="Lato" w:cs="Gill Sans"/>
                <w:color w:val="000000"/>
                <w:sz w:val="24"/>
                <w:szCs w:val="24"/>
                <w:lang w:val="en-US"/>
              </w:rPr>
              <w:t xml:space="preserve"> and fluent in Kiswahili</w:t>
            </w:r>
            <w:r w:rsidRPr="00E2521E">
              <w:rPr>
                <w:rFonts w:ascii="Lato" w:hAnsi="Lato" w:cs="Gill Sans"/>
                <w:color w:val="000000"/>
                <w:sz w:val="24"/>
                <w:szCs w:val="24"/>
                <w:lang w:val="en-US"/>
              </w:rPr>
              <w:t xml:space="preserve">.  </w:t>
            </w:r>
            <w:r w:rsidR="004C5F3B" w:rsidRPr="00E2521E">
              <w:rPr>
                <w:rFonts w:ascii="Lato" w:hAnsi="Lato" w:cs="Gill Sans"/>
                <w:color w:val="000000"/>
                <w:sz w:val="24"/>
                <w:szCs w:val="24"/>
                <w:lang w:val="en-US"/>
              </w:rPr>
              <w:t>(French will be a definite plus)</w:t>
            </w:r>
            <w:r w:rsidR="000F2E3D">
              <w:rPr>
                <w:rFonts w:ascii="Lato" w:hAnsi="Lato" w:cs="Gill Sans"/>
                <w:color w:val="000000"/>
                <w:sz w:val="24"/>
                <w:szCs w:val="24"/>
                <w:lang w:val="en-US"/>
              </w:rPr>
              <w:t>.</w:t>
            </w:r>
          </w:p>
          <w:p w14:paraId="6A2AA5A0" w14:textId="672E91D3" w:rsidR="009C25C8" w:rsidRPr="00E2521E" w:rsidRDefault="009C25C8" w:rsidP="000F2E3D">
            <w:pPr>
              <w:numPr>
                <w:ilvl w:val="0"/>
                <w:numId w:val="5"/>
              </w:numPr>
              <w:spacing w:after="0" w:line="240" w:lineRule="auto"/>
              <w:jc w:val="both"/>
              <w:rPr>
                <w:rFonts w:ascii="Lato" w:eastAsia="Times New Roman" w:hAnsi="Lato"/>
                <w:sz w:val="24"/>
                <w:szCs w:val="24"/>
                <w:lang w:val="en-US"/>
              </w:rPr>
            </w:pPr>
            <w:r w:rsidRPr="00E2521E">
              <w:rPr>
                <w:rFonts w:ascii="Lato" w:eastAsia="Times New Roman" w:hAnsi="Lato"/>
                <w:color w:val="231F20"/>
                <w:sz w:val="24"/>
                <w:szCs w:val="24"/>
                <w:shd w:val="clear" w:color="auto" w:fill="FFFFFF"/>
                <w:lang w:val="en-US"/>
              </w:rPr>
              <w:lastRenderedPageBreak/>
              <w:t>Excellent skills in social media</w:t>
            </w:r>
            <w:r w:rsidR="00956C9E">
              <w:rPr>
                <w:rFonts w:ascii="Lato" w:eastAsia="Times New Roman" w:hAnsi="Lato"/>
                <w:color w:val="231F20"/>
                <w:sz w:val="24"/>
                <w:szCs w:val="24"/>
                <w:shd w:val="clear" w:color="auto" w:fill="FFFFFF"/>
                <w:lang w:val="en-US"/>
              </w:rPr>
              <w:t>.</w:t>
            </w:r>
          </w:p>
          <w:p w14:paraId="0120DAB3" w14:textId="360133D7" w:rsidR="00DA7F9D" w:rsidRPr="00E2521E" w:rsidRDefault="00DA7F9D" w:rsidP="000F2E3D">
            <w:pPr>
              <w:numPr>
                <w:ilvl w:val="0"/>
                <w:numId w:val="5"/>
              </w:numPr>
              <w:spacing w:after="0" w:line="240" w:lineRule="auto"/>
              <w:jc w:val="both"/>
              <w:rPr>
                <w:rFonts w:ascii="Lato" w:hAnsi="Lato" w:cs="Calibri"/>
                <w:color w:val="000000"/>
                <w:sz w:val="24"/>
                <w:szCs w:val="24"/>
              </w:rPr>
            </w:pPr>
            <w:r w:rsidRPr="00E2521E">
              <w:rPr>
                <w:rFonts w:ascii="Lato" w:hAnsi="Lato" w:cs="Gill Sans"/>
                <w:color w:val="000000"/>
                <w:sz w:val="24"/>
                <w:szCs w:val="24"/>
                <w:lang w:val="en-US"/>
              </w:rPr>
              <w:t xml:space="preserve">Experience identifying target audiences and devising promotional and </w:t>
            </w:r>
            <w:r w:rsidR="0022438C" w:rsidRPr="00E2521E">
              <w:rPr>
                <w:rFonts w:ascii="Lato" w:hAnsi="Lato" w:cs="Gill Sans"/>
                <w:color w:val="000000"/>
                <w:sz w:val="24"/>
                <w:szCs w:val="24"/>
                <w:lang w:val="en-US"/>
              </w:rPr>
              <w:t>Media</w:t>
            </w:r>
            <w:r w:rsidRPr="00E2521E">
              <w:rPr>
                <w:rFonts w:ascii="Lato" w:hAnsi="Lato" w:cs="Gill Sans"/>
                <w:color w:val="000000"/>
                <w:sz w:val="24"/>
                <w:szCs w:val="24"/>
                <w:lang w:val="en-US"/>
              </w:rPr>
              <w:t xml:space="preserve"> strategies to engage, inform and motivate current and potential partners</w:t>
            </w:r>
            <w:r w:rsidR="009C25C8" w:rsidRPr="00E2521E">
              <w:rPr>
                <w:rFonts w:ascii="Lato" w:hAnsi="Lato" w:cs="Gill Sans"/>
                <w:color w:val="000000"/>
                <w:sz w:val="24"/>
                <w:szCs w:val="24"/>
                <w:lang w:val="en-US"/>
              </w:rPr>
              <w:t>; ability to</w:t>
            </w:r>
            <w:r w:rsidR="009C25C8" w:rsidRPr="00E2521E">
              <w:rPr>
                <w:rFonts w:ascii="Lato" w:eastAsia="Times New Roman" w:hAnsi="Lato"/>
                <w:color w:val="231F20"/>
                <w:sz w:val="24"/>
                <w:szCs w:val="24"/>
                <w:shd w:val="clear" w:color="auto" w:fill="FFFFFF"/>
                <w:lang w:val="en-US"/>
              </w:rPr>
              <w:t xml:space="preserve"> communicate verbally with a wide range of actors and audiences</w:t>
            </w:r>
            <w:r w:rsidR="00956C9E">
              <w:rPr>
                <w:rFonts w:ascii="Lato" w:eastAsia="Times New Roman" w:hAnsi="Lato"/>
                <w:color w:val="231F20"/>
                <w:sz w:val="24"/>
                <w:szCs w:val="24"/>
                <w:shd w:val="clear" w:color="auto" w:fill="FFFFFF"/>
                <w:lang w:val="en-US"/>
              </w:rPr>
              <w:t>.</w:t>
            </w:r>
          </w:p>
          <w:p w14:paraId="6472A3E5" w14:textId="43D74F12" w:rsidR="004C5F3B" w:rsidRPr="00E2521E" w:rsidRDefault="004C5F3B" w:rsidP="000F2E3D">
            <w:pPr>
              <w:widowControl w:val="0"/>
              <w:numPr>
                <w:ilvl w:val="0"/>
                <w:numId w:val="5"/>
              </w:numPr>
              <w:autoSpaceDE w:val="0"/>
              <w:autoSpaceDN w:val="0"/>
              <w:adjustRightInd w:val="0"/>
              <w:spacing w:after="0" w:line="240" w:lineRule="auto"/>
              <w:jc w:val="both"/>
              <w:rPr>
                <w:rFonts w:ascii="Lato" w:hAnsi="Lato" w:cs="Gill Sans"/>
                <w:color w:val="000000"/>
                <w:sz w:val="24"/>
                <w:szCs w:val="24"/>
                <w:lang w:val="en-US"/>
              </w:rPr>
            </w:pPr>
            <w:r w:rsidRPr="00E2521E">
              <w:rPr>
                <w:rFonts w:ascii="Lato" w:hAnsi="Lato" w:cs="Gill Sans"/>
                <w:color w:val="000000"/>
                <w:sz w:val="24"/>
                <w:szCs w:val="24"/>
                <w:lang w:val="en-US"/>
              </w:rPr>
              <w:t>Five years working experience in communications and documentation</w:t>
            </w:r>
            <w:r w:rsidR="00956C9E">
              <w:rPr>
                <w:rFonts w:ascii="Lato" w:hAnsi="Lato" w:cs="Gill Sans"/>
                <w:color w:val="000000"/>
                <w:sz w:val="24"/>
                <w:szCs w:val="24"/>
                <w:lang w:val="en-US"/>
              </w:rPr>
              <w:t>.</w:t>
            </w:r>
          </w:p>
          <w:p w14:paraId="1DB9F2B1" w14:textId="4C71C675" w:rsidR="00DA7F9D" w:rsidRPr="00E2521E" w:rsidRDefault="00DA7F9D" w:rsidP="000F2E3D">
            <w:pPr>
              <w:widowControl w:val="0"/>
              <w:numPr>
                <w:ilvl w:val="0"/>
                <w:numId w:val="5"/>
              </w:numPr>
              <w:snapToGrid w:val="0"/>
              <w:spacing w:after="0" w:line="240" w:lineRule="auto"/>
              <w:jc w:val="both"/>
              <w:rPr>
                <w:rStyle w:val="Emphasis"/>
                <w:rFonts w:ascii="Lato" w:hAnsi="Lato" w:cs="Cambria"/>
                <w:i w:val="0"/>
                <w:iCs w:val="0"/>
                <w:color w:val="000000"/>
                <w:sz w:val="24"/>
                <w:szCs w:val="24"/>
                <w:lang w:eastAsia="en-GB"/>
              </w:rPr>
            </w:pPr>
            <w:r w:rsidRPr="00E2521E">
              <w:rPr>
                <w:rFonts w:ascii="Lato" w:hAnsi="Lato" w:cs="Cambria"/>
                <w:color w:val="000000"/>
                <w:sz w:val="24"/>
                <w:szCs w:val="24"/>
                <w:lang w:eastAsia="en-GB"/>
              </w:rPr>
              <w:t xml:space="preserve">Willing and able to travel </w:t>
            </w:r>
            <w:r w:rsidR="006859E4" w:rsidRPr="00E2521E">
              <w:rPr>
                <w:rFonts w:ascii="Lato" w:hAnsi="Lato" w:cs="Cambria"/>
                <w:color w:val="000000"/>
                <w:sz w:val="24"/>
                <w:szCs w:val="24"/>
                <w:lang w:eastAsia="en-GB"/>
              </w:rPr>
              <w:t>widely in country to</w:t>
            </w:r>
            <w:r w:rsidRPr="00E2521E">
              <w:rPr>
                <w:rFonts w:ascii="Lato" w:hAnsi="Lato" w:cs="Cambria"/>
                <w:color w:val="000000"/>
                <w:sz w:val="24"/>
                <w:szCs w:val="24"/>
                <w:lang w:eastAsia="en-GB"/>
              </w:rPr>
              <w:t xml:space="preserve"> support field teams</w:t>
            </w:r>
            <w:r w:rsidR="00956C9E">
              <w:rPr>
                <w:rFonts w:ascii="Lato" w:hAnsi="Lato" w:cs="Cambria"/>
                <w:color w:val="000000"/>
                <w:sz w:val="24"/>
                <w:szCs w:val="24"/>
                <w:lang w:eastAsia="en-GB"/>
              </w:rPr>
              <w:t>.</w:t>
            </w:r>
            <w:bookmarkEnd w:id="4"/>
          </w:p>
        </w:tc>
      </w:tr>
      <w:tr w:rsidR="00C54C41" w:rsidRPr="00E2521E" w14:paraId="5EBA2E07" w14:textId="77777777" w:rsidTr="00B86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425"/>
        </w:trPr>
        <w:tc>
          <w:tcPr>
            <w:tcW w:w="9810" w:type="dxa"/>
            <w:gridSpan w:val="3"/>
          </w:tcPr>
          <w:p w14:paraId="05F1ABB5" w14:textId="77777777" w:rsidR="00956C9E" w:rsidRDefault="00956C9E" w:rsidP="00C54C41">
            <w:pPr>
              <w:spacing w:after="0" w:line="240" w:lineRule="auto"/>
              <w:rPr>
                <w:rFonts w:ascii="Lato" w:eastAsia="Times New Roman" w:hAnsi="Lato" w:cs="Arial"/>
                <w:b/>
                <w:sz w:val="24"/>
                <w:szCs w:val="24"/>
                <w:lang w:val="en-GB"/>
              </w:rPr>
            </w:pPr>
          </w:p>
          <w:p w14:paraId="5F390835" w14:textId="3C6B92F6" w:rsidR="00C54C41" w:rsidRPr="00E2521E" w:rsidRDefault="00C54C41" w:rsidP="00C54C41">
            <w:pPr>
              <w:spacing w:after="0" w:line="240" w:lineRule="auto"/>
              <w:rPr>
                <w:rFonts w:ascii="Lato" w:eastAsia="Times New Roman" w:hAnsi="Lato" w:cs="Arial"/>
                <w:b/>
                <w:sz w:val="24"/>
                <w:szCs w:val="24"/>
                <w:lang w:val="en-GB"/>
              </w:rPr>
            </w:pPr>
            <w:r w:rsidRPr="00E2521E">
              <w:rPr>
                <w:rFonts w:ascii="Lato" w:eastAsia="Times New Roman" w:hAnsi="Lato" w:cs="Arial"/>
                <w:b/>
                <w:sz w:val="24"/>
                <w:szCs w:val="24"/>
                <w:lang w:val="en-GB"/>
              </w:rPr>
              <w:t>Additional job responsibilities</w:t>
            </w:r>
            <w:r w:rsidR="00956C9E">
              <w:rPr>
                <w:rFonts w:ascii="Lato" w:eastAsia="Times New Roman" w:hAnsi="Lato" w:cs="Arial"/>
                <w:b/>
                <w:sz w:val="24"/>
                <w:szCs w:val="24"/>
                <w:lang w:val="en-GB"/>
              </w:rPr>
              <w:t>:</w:t>
            </w:r>
          </w:p>
          <w:p w14:paraId="0AE3A9DF" w14:textId="77777777" w:rsidR="00C54C41" w:rsidRDefault="00C54C41" w:rsidP="00C54C41">
            <w:pPr>
              <w:tabs>
                <w:tab w:val="left" w:pos="1134"/>
              </w:tabs>
              <w:spacing w:after="0" w:line="240" w:lineRule="auto"/>
              <w:rPr>
                <w:rFonts w:ascii="Lato" w:eastAsia="Times New Roman" w:hAnsi="Lato" w:cs="Arial"/>
                <w:sz w:val="24"/>
                <w:szCs w:val="24"/>
                <w:lang w:val="en-GB"/>
              </w:rPr>
            </w:pPr>
            <w:r w:rsidRPr="00E2521E">
              <w:rPr>
                <w:rFonts w:ascii="Lato" w:eastAsia="Times New Roman" w:hAnsi="Lato" w:cs="Arial"/>
                <w:sz w:val="24"/>
                <w:szCs w:val="24"/>
                <w:lang w:val="en-GB"/>
              </w:rPr>
              <w:t>The duties and responsibilities as set out above are not exhaustive and the role holder may be required to carry out additional duties within reasonableness of their level of skills and experience.</w:t>
            </w:r>
          </w:p>
          <w:p w14:paraId="29FCB50B" w14:textId="77777777" w:rsidR="00956C9E" w:rsidRPr="00E2521E" w:rsidRDefault="00956C9E" w:rsidP="00C54C41">
            <w:pPr>
              <w:tabs>
                <w:tab w:val="left" w:pos="1134"/>
              </w:tabs>
              <w:spacing w:after="0" w:line="240" w:lineRule="auto"/>
              <w:rPr>
                <w:rFonts w:ascii="Lato" w:eastAsia="Times New Roman" w:hAnsi="Lato" w:cs="Arial"/>
                <w:sz w:val="24"/>
                <w:szCs w:val="24"/>
                <w:lang w:val="en-GB"/>
              </w:rPr>
            </w:pPr>
          </w:p>
        </w:tc>
      </w:tr>
      <w:tr w:rsidR="00C54C41" w:rsidRPr="00E2521E" w14:paraId="6F070CE2" w14:textId="77777777" w:rsidTr="00B86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Pr>
        <w:tc>
          <w:tcPr>
            <w:tcW w:w="9810" w:type="dxa"/>
            <w:gridSpan w:val="3"/>
            <w:tcBorders>
              <w:top w:val="single" w:sz="8" w:space="0" w:color="000000"/>
            </w:tcBorders>
          </w:tcPr>
          <w:p w14:paraId="2784A3E0" w14:textId="77777777" w:rsidR="00C54C41" w:rsidRPr="00E2521E" w:rsidRDefault="00C54C41" w:rsidP="00C54C41">
            <w:pPr>
              <w:spacing w:after="0" w:line="240" w:lineRule="auto"/>
              <w:rPr>
                <w:rFonts w:ascii="Lato" w:eastAsia="Times New Roman" w:hAnsi="Lato" w:cs="Arial"/>
                <w:b/>
                <w:sz w:val="24"/>
                <w:szCs w:val="24"/>
                <w:lang w:val="en-GB"/>
              </w:rPr>
            </w:pPr>
            <w:r w:rsidRPr="00E2521E">
              <w:rPr>
                <w:rFonts w:ascii="Lato" w:eastAsia="Times New Roman" w:hAnsi="Lato" w:cs="Arial"/>
                <w:b/>
                <w:sz w:val="24"/>
                <w:szCs w:val="24"/>
                <w:lang w:val="en-GB"/>
              </w:rPr>
              <w:t xml:space="preserve">Equal Opportunities </w:t>
            </w:r>
          </w:p>
          <w:p w14:paraId="0A3DEB12" w14:textId="77777777" w:rsidR="00C54C41" w:rsidRDefault="00C54C41" w:rsidP="00C54C41">
            <w:pPr>
              <w:spacing w:after="0" w:line="240" w:lineRule="auto"/>
              <w:rPr>
                <w:rFonts w:ascii="Lato" w:eastAsia="Times New Roman" w:hAnsi="Lato" w:cs="Arial"/>
                <w:sz w:val="24"/>
                <w:szCs w:val="24"/>
                <w:lang w:val="en-GB"/>
              </w:rPr>
            </w:pPr>
            <w:r w:rsidRPr="00E2521E">
              <w:rPr>
                <w:rFonts w:ascii="Lato" w:eastAsia="Times New Roman" w:hAnsi="Lato" w:cs="Arial"/>
                <w:sz w:val="24"/>
                <w:szCs w:val="24"/>
                <w:lang w:val="en-GB"/>
              </w:rPr>
              <w:t>The role holder is required to carry out the duties in accordance with the SCI Equal Opportunities and Diversity policies and procedures.</w:t>
            </w:r>
          </w:p>
          <w:p w14:paraId="268FA058" w14:textId="77777777" w:rsidR="00956C9E" w:rsidRPr="00E2521E" w:rsidRDefault="00956C9E" w:rsidP="00C54C41">
            <w:pPr>
              <w:spacing w:after="0" w:line="240" w:lineRule="auto"/>
              <w:rPr>
                <w:rFonts w:ascii="Lato" w:eastAsia="Times New Roman" w:hAnsi="Lato" w:cs="Arial"/>
                <w:sz w:val="24"/>
                <w:szCs w:val="24"/>
                <w:lang w:val="en-GB"/>
              </w:rPr>
            </w:pPr>
          </w:p>
        </w:tc>
      </w:tr>
      <w:tr w:rsidR="00C54C41" w:rsidRPr="00E2521E" w14:paraId="4A86D673" w14:textId="77777777" w:rsidTr="00B86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Pr>
        <w:tc>
          <w:tcPr>
            <w:tcW w:w="9810" w:type="dxa"/>
            <w:gridSpan w:val="3"/>
          </w:tcPr>
          <w:p w14:paraId="7C862DCA" w14:textId="77777777" w:rsidR="00C54C41" w:rsidRPr="00E2521E" w:rsidRDefault="00C54C41" w:rsidP="00C54C41">
            <w:pPr>
              <w:spacing w:after="0" w:line="240" w:lineRule="auto"/>
              <w:rPr>
                <w:rFonts w:ascii="Lato" w:eastAsia="Times New Roman" w:hAnsi="Lato"/>
                <w:b/>
                <w:color w:val="000000"/>
                <w:sz w:val="24"/>
                <w:szCs w:val="24"/>
                <w:lang w:val="en-GB"/>
              </w:rPr>
            </w:pPr>
            <w:r w:rsidRPr="00E2521E">
              <w:rPr>
                <w:rFonts w:ascii="Lato" w:eastAsia="Times New Roman" w:hAnsi="Lato"/>
                <w:b/>
                <w:color w:val="000000"/>
                <w:sz w:val="24"/>
                <w:szCs w:val="24"/>
                <w:lang w:val="en-GB"/>
              </w:rPr>
              <w:t>Child Safeguarding:</w:t>
            </w:r>
          </w:p>
          <w:p w14:paraId="4DAF8A17" w14:textId="77777777" w:rsidR="00C54C41" w:rsidRDefault="00C54C41" w:rsidP="00C54C41">
            <w:pPr>
              <w:spacing w:after="0" w:line="240" w:lineRule="auto"/>
              <w:rPr>
                <w:rFonts w:ascii="Lato" w:eastAsia="Times New Roman" w:hAnsi="Lato"/>
                <w:sz w:val="24"/>
                <w:szCs w:val="24"/>
                <w:lang w:val="en-GB"/>
              </w:rPr>
            </w:pPr>
            <w:r w:rsidRPr="00E2521E">
              <w:rPr>
                <w:rFonts w:ascii="Lato" w:eastAsia="Times New Roman" w:hAnsi="Lato"/>
                <w:color w:val="000000"/>
                <w:sz w:val="24"/>
                <w:szCs w:val="24"/>
                <w:lang w:val="en-GB"/>
              </w:rPr>
              <w:t>We need to keep children safe so our selection process, which includes rigorous background checks, reflects our commitment to the protection of children from abuse</w:t>
            </w:r>
            <w:r w:rsidRPr="00E2521E">
              <w:rPr>
                <w:rFonts w:ascii="Lato" w:eastAsia="Times New Roman" w:hAnsi="Lato"/>
                <w:sz w:val="24"/>
                <w:szCs w:val="24"/>
                <w:lang w:val="en-GB"/>
              </w:rPr>
              <w:t>.</w:t>
            </w:r>
          </w:p>
          <w:p w14:paraId="4297899B" w14:textId="77777777" w:rsidR="00956C9E" w:rsidRPr="00E2521E" w:rsidRDefault="00956C9E" w:rsidP="00C54C41">
            <w:pPr>
              <w:spacing w:after="0" w:line="240" w:lineRule="auto"/>
              <w:rPr>
                <w:rFonts w:ascii="Lato" w:eastAsia="Times New Roman" w:hAnsi="Lato"/>
                <w:sz w:val="24"/>
                <w:szCs w:val="24"/>
                <w:lang w:val="en-GB"/>
              </w:rPr>
            </w:pPr>
          </w:p>
        </w:tc>
      </w:tr>
      <w:tr w:rsidR="00C54C41" w:rsidRPr="00E2521E" w14:paraId="700BE20A" w14:textId="77777777" w:rsidTr="00B86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Pr>
        <w:tc>
          <w:tcPr>
            <w:tcW w:w="9810" w:type="dxa"/>
            <w:gridSpan w:val="3"/>
          </w:tcPr>
          <w:p w14:paraId="31DDDD22" w14:textId="77777777" w:rsidR="00C54C41" w:rsidRPr="00E2521E" w:rsidRDefault="00C54C41" w:rsidP="00C54C41">
            <w:pPr>
              <w:spacing w:after="0" w:line="240" w:lineRule="auto"/>
              <w:rPr>
                <w:rFonts w:ascii="Lato" w:eastAsia="Times New Roman" w:hAnsi="Lato" w:cs="Arial"/>
                <w:b/>
                <w:sz w:val="24"/>
                <w:szCs w:val="24"/>
                <w:lang w:val="en-GB"/>
              </w:rPr>
            </w:pPr>
            <w:r w:rsidRPr="00E2521E">
              <w:rPr>
                <w:rFonts w:ascii="Lato" w:eastAsia="Times New Roman" w:hAnsi="Lato" w:cs="Arial"/>
                <w:b/>
                <w:sz w:val="24"/>
                <w:szCs w:val="24"/>
                <w:lang w:val="en-GB"/>
              </w:rPr>
              <w:t>Health and Safety</w:t>
            </w:r>
          </w:p>
          <w:p w14:paraId="6C615EC7" w14:textId="77777777" w:rsidR="00C54C41" w:rsidRDefault="00C54C41" w:rsidP="00C54C41">
            <w:pPr>
              <w:spacing w:after="0" w:line="240" w:lineRule="auto"/>
              <w:rPr>
                <w:rFonts w:ascii="Lato" w:eastAsia="Times New Roman" w:hAnsi="Lato" w:cs="Arial"/>
                <w:sz w:val="24"/>
                <w:szCs w:val="24"/>
                <w:lang w:val="en-GB"/>
              </w:rPr>
            </w:pPr>
            <w:r w:rsidRPr="00E2521E">
              <w:rPr>
                <w:rFonts w:ascii="Lato" w:eastAsia="Times New Roman" w:hAnsi="Lato" w:cs="Arial"/>
                <w:sz w:val="24"/>
                <w:szCs w:val="24"/>
                <w:lang w:val="en-GB"/>
              </w:rPr>
              <w:t>The role holder is required to carry out the duties in accordance with SCI Health and Safety policies and procedures.</w:t>
            </w:r>
          </w:p>
          <w:p w14:paraId="277935A6" w14:textId="77777777" w:rsidR="00956C9E" w:rsidRPr="00E2521E" w:rsidRDefault="00956C9E" w:rsidP="00C54C41">
            <w:pPr>
              <w:spacing w:after="0" w:line="240" w:lineRule="auto"/>
              <w:rPr>
                <w:rFonts w:ascii="Lato" w:eastAsia="Times New Roman" w:hAnsi="Lato" w:cs="Arial"/>
                <w:sz w:val="24"/>
                <w:szCs w:val="24"/>
                <w:lang w:val="en-GB"/>
              </w:rPr>
            </w:pPr>
          </w:p>
        </w:tc>
      </w:tr>
      <w:tr w:rsidR="00C54C41" w:rsidRPr="00E2521E" w14:paraId="51E95F83" w14:textId="77777777" w:rsidTr="00B86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trHeight w:val="425"/>
        </w:trPr>
        <w:tc>
          <w:tcPr>
            <w:tcW w:w="4314" w:type="dxa"/>
            <w:tcBorders>
              <w:bottom w:val="single" w:sz="4" w:space="0" w:color="auto"/>
            </w:tcBorders>
          </w:tcPr>
          <w:p w14:paraId="043E5937" w14:textId="5F947564" w:rsidR="00C54C41" w:rsidRPr="00E2521E" w:rsidRDefault="00E2521E" w:rsidP="00C54C41">
            <w:pPr>
              <w:tabs>
                <w:tab w:val="left" w:pos="1134"/>
              </w:tabs>
              <w:spacing w:after="0" w:line="240" w:lineRule="auto"/>
              <w:rPr>
                <w:rFonts w:ascii="Lato" w:eastAsia="Times New Roman" w:hAnsi="Lato" w:cs="Arial"/>
                <w:bCs/>
                <w:sz w:val="24"/>
                <w:szCs w:val="24"/>
                <w:lang w:val="en-GB"/>
              </w:rPr>
            </w:pPr>
            <w:r w:rsidRPr="00E2521E">
              <w:rPr>
                <w:rFonts w:ascii="Lato" w:eastAsia="Times New Roman" w:hAnsi="Lato" w:cs="Arial"/>
                <w:bCs/>
                <w:sz w:val="24"/>
                <w:szCs w:val="24"/>
                <w:lang w:val="en-GB"/>
              </w:rPr>
              <w:t xml:space="preserve">Updated by </w:t>
            </w:r>
            <w:r w:rsidR="0017602B">
              <w:rPr>
                <w:rFonts w:ascii="Lato" w:eastAsia="Times New Roman" w:hAnsi="Lato" w:cs="Arial"/>
                <w:bCs/>
                <w:sz w:val="24"/>
                <w:szCs w:val="24"/>
                <w:lang w:val="en-GB"/>
              </w:rPr>
              <w:t>PDQI Director</w:t>
            </w:r>
          </w:p>
        </w:tc>
        <w:tc>
          <w:tcPr>
            <w:tcW w:w="5496" w:type="dxa"/>
            <w:gridSpan w:val="2"/>
            <w:tcBorders>
              <w:bottom w:val="single" w:sz="4" w:space="0" w:color="auto"/>
            </w:tcBorders>
          </w:tcPr>
          <w:p w14:paraId="66F14B79" w14:textId="63297D9E" w:rsidR="00C54C41" w:rsidRPr="00E2521E" w:rsidRDefault="00C54C41" w:rsidP="00C54C41">
            <w:pPr>
              <w:tabs>
                <w:tab w:val="left" w:pos="984"/>
              </w:tabs>
              <w:spacing w:after="0" w:line="240" w:lineRule="auto"/>
              <w:rPr>
                <w:rFonts w:ascii="Lato" w:eastAsia="Times New Roman" w:hAnsi="Lato" w:cs="Arial"/>
                <w:bCs/>
                <w:sz w:val="24"/>
                <w:szCs w:val="24"/>
                <w:lang w:val="en-GB"/>
              </w:rPr>
            </w:pPr>
            <w:r w:rsidRPr="00E2521E">
              <w:rPr>
                <w:rFonts w:ascii="Lato" w:eastAsia="Times New Roman" w:hAnsi="Lato" w:cs="Arial"/>
                <w:bCs/>
                <w:sz w:val="24"/>
                <w:szCs w:val="24"/>
                <w:lang w:val="en-GB"/>
              </w:rPr>
              <w:t>Date:</w:t>
            </w:r>
            <w:r w:rsidR="00E2521E" w:rsidRPr="00E2521E">
              <w:rPr>
                <w:rFonts w:ascii="Lato" w:eastAsia="Times New Roman" w:hAnsi="Lato" w:cs="Arial"/>
                <w:bCs/>
                <w:sz w:val="24"/>
                <w:szCs w:val="24"/>
                <w:lang w:val="en-GB"/>
              </w:rPr>
              <w:t xml:space="preserve"> Dec 2024</w:t>
            </w:r>
          </w:p>
        </w:tc>
      </w:tr>
    </w:tbl>
    <w:p w14:paraId="0101F66A" w14:textId="77777777" w:rsidR="00C54C41" w:rsidRPr="00C54C41" w:rsidRDefault="00C54C41" w:rsidP="00C54C41">
      <w:pPr>
        <w:spacing w:after="0" w:line="240" w:lineRule="auto"/>
        <w:rPr>
          <w:rFonts w:ascii="Gill Sans MT" w:eastAsia="Times New Roman" w:hAnsi="Gill Sans MT" w:cs="Arial"/>
          <w:sz w:val="24"/>
          <w:szCs w:val="24"/>
          <w:lang w:val="en-GB"/>
        </w:rPr>
      </w:pPr>
    </w:p>
    <w:p w14:paraId="65C1A984" w14:textId="05A22264" w:rsidR="00C54C41" w:rsidRPr="00C54C41" w:rsidRDefault="00C54C41" w:rsidP="00C54C41">
      <w:pPr>
        <w:spacing w:after="0" w:line="240" w:lineRule="auto"/>
        <w:rPr>
          <w:rFonts w:ascii="Gill Sans MT" w:eastAsia="Times New Roman" w:hAnsi="Gill Sans MT" w:cs="Arial"/>
          <w:sz w:val="24"/>
          <w:szCs w:val="24"/>
          <w:lang w:val="en-GB"/>
        </w:rPr>
      </w:pPr>
    </w:p>
    <w:p w14:paraId="63B135D0" w14:textId="77777777" w:rsidR="002877D0" w:rsidRPr="0055098F" w:rsidRDefault="002877D0" w:rsidP="006859E4">
      <w:pPr>
        <w:rPr>
          <w:rFonts w:ascii="Gill Sans MT" w:hAnsi="Gill Sans MT"/>
          <w:sz w:val="24"/>
          <w:szCs w:val="24"/>
        </w:rPr>
      </w:pPr>
    </w:p>
    <w:sectPr w:rsidR="002877D0" w:rsidRPr="0055098F" w:rsidSect="00BA4F2F">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316AE" w14:textId="77777777" w:rsidR="00B457F3" w:rsidRDefault="00B457F3" w:rsidP="009C25C8">
      <w:pPr>
        <w:spacing w:after="0" w:line="240" w:lineRule="auto"/>
      </w:pPr>
      <w:r>
        <w:separator/>
      </w:r>
    </w:p>
  </w:endnote>
  <w:endnote w:type="continuationSeparator" w:id="0">
    <w:p w14:paraId="544D86E3" w14:textId="77777777" w:rsidR="00B457F3" w:rsidRDefault="00B457F3" w:rsidP="009C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Gill Sans">
    <w:altName w:val="Segoe UI"/>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799498"/>
      <w:docPartObj>
        <w:docPartGallery w:val="Page Numbers (Bottom of Page)"/>
        <w:docPartUnique/>
      </w:docPartObj>
    </w:sdtPr>
    <w:sdtEndPr>
      <w:rPr>
        <w:noProof/>
      </w:rPr>
    </w:sdtEndPr>
    <w:sdtContent>
      <w:p w14:paraId="5F8A0ACE" w14:textId="3B156CCF" w:rsidR="009C25C8" w:rsidRDefault="009C25C8">
        <w:pPr>
          <w:pStyle w:val="Footer"/>
          <w:jc w:val="right"/>
        </w:pPr>
        <w:r>
          <w:fldChar w:fldCharType="begin"/>
        </w:r>
        <w:r>
          <w:instrText xml:space="preserve"> PAGE   \* MERGEFORMAT </w:instrText>
        </w:r>
        <w:r>
          <w:fldChar w:fldCharType="separate"/>
        </w:r>
        <w:r w:rsidR="00D270A8">
          <w:rPr>
            <w:noProof/>
          </w:rPr>
          <w:t>5</w:t>
        </w:r>
        <w:r>
          <w:rPr>
            <w:noProof/>
          </w:rPr>
          <w:fldChar w:fldCharType="end"/>
        </w:r>
      </w:p>
    </w:sdtContent>
  </w:sdt>
  <w:p w14:paraId="4DCD5E1F" w14:textId="77777777" w:rsidR="009C25C8" w:rsidRDefault="009C2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BB819" w14:textId="77777777" w:rsidR="00B457F3" w:rsidRDefault="00B457F3" w:rsidP="009C25C8">
      <w:pPr>
        <w:spacing w:after="0" w:line="240" w:lineRule="auto"/>
      </w:pPr>
      <w:r>
        <w:separator/>
      </w:r>
    </w:p>
  </w:footnote>
  <w:footnote w:type="continuationSeparator" w:id="0">
    <w:p w14:paraId="664BC57C" w14:textId="77777777" w:rsidR="00B457F3" w:rsidRDefault="00B457F3" w:rsidP="009C2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0206876"/>
    <w:multiLevelType w:val="hybridMultilevel"/>
    <w:tmpl w:val="8A6AAFA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317A65"/>
    <w:multiLevelType w:val="hybridMultilevel"/>
    <w:tmpl w:val="436848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12383001"/>
    <w:multiLevelType w:val="hybridMultilevel"/>
    <w:tmpl w:val="B72A50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2592539"/>
    <w:multiLevelType w:val="hybridMultilevel"/>
    <w:tmpl w:val="A32A1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E9417E"/>
    <w:multiLevelType w:val="hybridMultilevel"/>
    <w:tmpl w:val="F5267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A302B6"/>
    <w:multiLevelType w:val="hybridMultilevel"/>
    <w:tmpl w:val="E916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454CB"/>
    <w:multiLevelType w:val="hybridMultilevel"/>
    <w:tmpl w:val="536E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D44A78"/>
    <w:multiLevelType w:val="hybridMultilevel"/>
    <w:tmpl w:val="2834A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636986">
    <w:abstractNumId w:val="14"/>
  </w:num>
  <w:num w:numId="2" w16cid:durableId="192114624">
    <w:abstractNumId w:val="5"/>
  </w:num>
  <w:num w:numId="3" w16cid:durableId="1298339693">
    <w:abstractNumId w:val="9"/>
  </w:num>
  <w:num w:numId="4" w16cid:durableId="1698264684">
    <w:abstractNumId w:val="10"/>
  </w:num>
  <w:num w:numId="5" w16cid:durableId="936212219">
    <w:abstractNumId w:val="11"/>
  </w:num>
  <w:num w:numId="6" w16cid:durableId="1570846929">
    <w:abstractNumId w:val="12"/>
  </w:num>
  <w:num w:numId="7" w16cid:durableId="994525187">
    <w:abstractNumId w:val="4"/>
  </w:num>
  <w:num w:numId="8" w16cid:durableId="961765007">
    <w:abstractNumId w:val="6"/>
  </w:num>
  <w:num w:numId="9" w16cid:durableId="111048926">
    <w:abstractNumId w:val="13"/>
  </w:num>
  <w:num w:numId="10" w16cid:durableId="1552419037">
    <w:abstractNumId w:val="7"/>
  </w:num>
  <w:num w:numId="11" w16cid:durableId="1233664041">
    <w:abstractNumId w:val="15"/>
  </w:num>
  <w:num w:numId="12" w16cid:durableId="1170439687">
    <w:abstractNumId w:val="0"/>
  </w:num>
  <w:num w:numId="13" w16cid:durableId="1503084982">
    <w:abstractNumId w:val="1"/>
  </w:num>
  <w:num w:numId="14" w16cid:durableId="793795944">
    <w:abstractNumId w:val="2"/>
  </w:num>
  <w:num w:numId="15" w16cid:durableId="960496241">
    <w:abstractNumId w:val="3"/>
  </w:num>
  <w:num w:numId="16" w16cid:durableId="1753745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F9D"/>
    <w:rsid w:val="000376DE"/>
    <w:rsid w:val="00053890"/>
    <w:rsid w:val="00061DF4"/>
    <w:rsid w:val="000C7A87"/>
    <w:rsid w:val="000D0993"/>
    <w:rsid w:val="000D4E43"/>
    <w:rsid w:val="000F2E3D"/>
    <w:rsid w:val="000F791D"/>
    <w:rsid w:val="00123593"/>
    <w:rsid w:val="00124C96"/>
    <w:rsid w:val="00147B02"/>
    <w:rsid w:val="0016466E"/>
    <w:rsid w:val="0017602B"/>
    <w:rsid w:val="001A1877"/>
    <w:rsid w:val="001A745A"/>
    <w:rsid w:val="001B584A"/>
    <w:rsid w:val="001E34C0"/>
    <w:rsid w:val="001E3EF8"/>
    <w:rsid w:val="00204979"/>
    <w:rsid w:val="00204C6E"/>
    <w:rsid w:val="002160DF"/>
    <w:rsid w:val="0022438C"/>
    <w:rsid w:val="00230C55"/>
    <w:rsid w:val="00256BBD"/>
    <w:rsid w:val="00270D12"/>
    <w:rsid w:val="002877D0"/>
    <w:rsid w:val="002A4445"/>
    <w:rsid w:val="002B6D81"/>
    <w:rsid w:val="003200D7"/>
    <w:rsid w:val="003434C6"/>
    <w:rsid w:val="00345187"/>
    <w:rsid w:val="00345D8F"/>
    <w:rsid w:val="00357AA6"/>
    <w:rsid w:val="00362C9A"/>
    <w:rsid w:val="00391D8A"/>
    <w:rsid w:val="00395E70"/>
    <w:rsid w:val="003E32BA"/>
    <w:rsid w:val="00400F85"/>
    <w:rsid w:val="00467BD7"/>
    <w:rsid w:val="00472000"/>
    <w:rsid w:val="004769DB"/>
    <w:rsid w:val="00492655"/>
    <w:rsid w:val="004C5F3B"/>
    <w:rsid w:val="004E278C"/>
    <w:rsid w:val="004E59A7"/>
    <w:rsid w:val="004F1ACE"/>
    <w:rsid w:val="004F4BAD"/>
    <w:rsid w:val="004F79BD"/>
    <w:rsid w:val="005116AF"/>
    <w:rsid w:val="0051497C"/>
    <w:rsid w:val="00524B78"/>
    <w:rsid w:val="00527E62"/>
    <w:rsid w:val="00537347"/>
    <w:rsid w:val="0055098F"/>
    <w:rsid w:val="00575D89"/>
    <w:rsid w:val="005848E8"/>
    <w:rsid w:val="00595E67"/>
    <w:rsid w:val="005B31B0"/>
    <w:rsid w:val="005B5243"/>
    <w:rsid w:val="005C32B4"/>
    <w:rsid w:val="005D1265"/>
    <w:rsid w:val="00607652"/>
    <w:rsid w:val="00626C11"/>
    <w:rsid w:val="00635DA8"/>
    <w:rsid w:val="00656D63"/>
    <w:rsid w:val="00681449"/>
    <w:rsid w:val="006859E4"/>
    <w:rsid w:val="006B12FA"/>
    <w:rsid w:val="006B17D3"/>
    <w:rsid w:val="00710C11"/>
    <w:rsid w:val="0073253D"/>
    <w:rsid w:val="00761FA9"/>
    <w:rsid w:val="007A13F3"/>
    <w:rsid w:val="007F1C96"/>
    <w:rsid w:val="00806C5C"/>
    <w:rsid w:val="00825293"/>
    <w:rsid w:val="00850457"/>
    <w:rsid w:val="00870AD5"/>
    <w:rsid w:val="00872403"/>
    <w:rsid w:val="008A54A3"/>
    <w:rsid w:val="008C4809"/>
    <w:rsid w:val="00902209"/>
    <w:rsid w:val="0090299B"/>
    <w:rsid w:val="009162EE"/>
    <w:rsid w:val="0092054A"/>
    <w:rsid w:val="00933353"/>
    <w:rsid w:val="00955F21"/>
    <w:rsid w:val="00956C9E"/>
    <w:rsid w:val="00967973"/>
    <w:rsid w:val="009751C6"/>
    <w:rsid w:val="00976674"/>
    <w:rsid w:val="00985B81"/>
    <w:rsid w:val="00990252"/>
    <w:rsid w:val="009A1EB9"/>
    <w:rsid w:val="009C25C8"/>
    <w:rsid w:val="009D3006"/>
    <w:rsid w:val="00A164CD"/>
    <w:rsid w:val="00A505BD"/>
    <w:rsid w:val="00B457F3"/>
    <w:rsid w:val="00B47ABF"/>
    <w:rsid w:val="00B57024"/>
    <w:rsid w:val="00B64B98"/>
    <w:rsid w:val="00B65C5C"/>
    <w:rsid w:val="00B65CDF"/>
    <w:rsid w:val="00B70F97"/>
    <w:rsid w:val="00B86F82"/>
    <w:rsid w:val="00B92780"/>
    <w:rsid w:val="00BA4F2F"/>
    <w:rsid w:val="00BB27B5"/>
    <w:rsid w:val="00BD11D8"/>
    <w:rsid w:val="00BD7D21"/>
    <w:rsid w:val="00BE6D3E"/>
    <w:rsid w:val="00BE7D36"/>
    <w:rsid w:val="00BF14D1"/>
    <w:rsid w:val="00C54C41"/>
    <w:rsid w:val="00C70564"/>
    <w:rsid w:val="00C71CE8"/>
    <w:rsid w:val="00C82986"/>
    <w:rsid w:val="00C86957"/>
    <w:rsid w:val="00C93E8D"/>
    <w:rsid w:val="00C961B6"/>
    <w:rsid w:val="00CF26FE"/>
    <w:rsid w:val="00D05ADC"/>
    <w:rsid w:val="00D270A8"/>
    <w:rsid w:val="00D428F4"/>
    <w:rsid w:val="00D441A6"/>
    <w:rsid w:val="00D75FE5"/>
    <w:rsid w:val="00D86239"/>
    <w:rsid w:val="00DA7F9D"/>
    <w:rsid w:val="00DB43D4"/>
    <w:rsid w:val="00DD21D8"/>
    <w:rsid w:val="00DD49C7"/>
    <w:rsid w:val="00DE1729"/>
    <w:rsid w:val="00E11E68"/>
    <w:rsid w:val="00E2521E"/>
    <w:rsid w:val="00E93DEE"/>
    <w:rsid w:val="00E952AD"/>
    <w:rsid w:val="00EA7C56"/>
    <w:rsid w:val="00ED024D"/>
    <w:rsid w:val="00F00657"/>
    <w:rsid w:val="00F43A9F"/>
    <w:rsid w:val="00F4556D"/>
    <w:rsid w:val="00F47CE5"/>
    <w:rsid w:val="00F7117E"/>
    <w:rsid w:val="00F84B64"/>
    <w:rsid w:val="00FA29E3"/>
    <w:rsid w:val="00FC107B"/>
    <w:rsid w:val="00FD007E"/>
    <w:rsid w:val="00FE7013"/>
    <w:rsid w:val="00FF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DA3E9"/>
  <w15:chartTrackingRefBased/>
  <w15:docId w15:val="{CA37AC60-9500-4B49-AE9E-53E6C472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9D"/>
    <w:pPr>
      <w:spacing w:after="200" w:line="276" w:lineRule="auto"/>
    </w:pPr>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F9D"/>
    <w:pPr>
      <w:tabs>
        <w:tab w:val="center" w:pos="4153"/>
        <w:tab w:val="right" w:pos="8306"/>
      </w:tabs>
      <w:suppressAutoHyphens/>
      <w:spacing w:after="0" w:line="240" w:lineRule="auto"/>
      <w:ind w:left="1560"/>
    </w:pPr>
    <w:rPr>
      <w:rFonts w:ascii="Times New Roman" w:eastAsia="Times New Roman" w:hAnsi="Times New Roman"/>
      <w:sz w:val="24"/>
      <w:szCs w:val="20"/>
      <w:lang w:val="en-GB" w:eastAsia="ar-SA"/>
    </w:rPr>
  </w:style>
  <w:style w:type="character" w:customStyle="1" w:styleId="HeaderChar">
    <w:name w:val="Header Char"/>
    <w:basedOn w:val="DefaultParagraphFont"/>
    <w:link w:val="Header"/>
    <w:uiPriority w:val="99"/>
    <w:rsid w:val="00DA7F9D"/>
    <w:rPr>
      <w:rFonts w:ascii="Times New Roman" w:eastAsia="Times New Roman" w:hAnsi="Times New Roman" w:cs="Times New Roman"/>
      <w:sz w:val="24"/>
      <w:szCs w:val="20"/>
      <w:lang w:val="en-GB" w:eastAsia="ar-SA"/>
    </w:rPr>
  </w:style>
  <w:style w:type="character" w:styleId="Emphasis">
    <w:name w:val="Emphasis"/>
    <w:qFormat/>
    <w:rsid w:val="00DA7F9D"/>
    <w:rPr>
      <w:i/>
      <w:iCs/>
    </w:rPr>
  </w:style>
  <w:style w:type="character" w:styleId="CommentReference">
    <w:name w:val="annotation reference"/>
    <w:basedOn w:val="DefaultParagraphFont"/>
    <w:uiPriority w:val="99"/>
    <w:semiHidden/>
    <w:unhideWhenUsed/>
    <w:rsid w:val="004F1ACE"/>
    <w:rPr>
      <w:sz w:val="16"/>
      <w:szCs w:val="16"/>
    </w:rPr>
  </w:style>
  <w:style w:type="paragraph" w:styleId="CommentText">
    <w:name w:val="annotation text"/>
    <w:basedOn w:val="Normal"/>
    <w:link w:val="CommentTextChar"/>
    <w:uiPriority w:val="99"/>
    <w:semiHidden/>
    <w:unhideWhenUsed/>
    <w:rsid w:val="004F1ACE"/>
    <w:pPr>
      <w:spacing w:line="240" w:lineRule="auto"/>
    </w:pPr>
    <w:rPr>
      <w:sz w:val="20"/>
      <w:szCs w:val="20"/>
    </w:rPr>
  </w:style>
  <w:style w:type="character" w:customStyle="1" w:styleId="CommentTextChar">
    <w:name w:val="Comment Text Char"/>
    <w:basedOn w:val="DefaultParagraphFont"/>
    <w:link w:val="CommentText"/>
    <w:uiPriority w:val="99"/>
    <w:semiHidden/>
    <w:rsid w:val="004F1ACE"/>
    <w:rPr>
      <w:rFonts w:ascii="Calibri" w:eastAsia="Calibr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F1ACE"/>
    <w:rPr>
      <w:b/>
      <w:bCs/>
    </w:rPr>
  </w:style>
  <w:style w:type="character" w:customStyle="1" w:styleId="CommentSubjectChar">
    <w:name w:val="Comment Subject Char"/>
    <w:basedOn w:val="CommentTextChar"/>
    <w:link w:val="CommentSubject"/>
    <w:uiPriority w:val="99"/>
    <w:semiHidden/>
    <w:rsid w:val="004F1ACE"/>
    <w:rPr>
      <w:rFonts w:ascii="Calibri" w:eastAsia="Calibri" w:hAnsi="Calibri" w:cs="Times New Roman"/>
      <w:b/>
      <w:bCs/>
      <w:sz w:val="20"/>
      <w:szCs w:val="20"/>
      <w:lang w:val="en-AU"/>
    </w:rPr>
  </w:style>
  <w:style w:type="paragraph" w:styleId="BalloonText">
    <w:name w:val="Balloon Text"/>
    <w:basedOn w:val="Normal"/>
    <w:link w:val="BalloonTextChar"/>
    <w:uiPriority w:val="99"/>
    <w:semiHidden/>
    <w:unhideWhenUsed/>
    <w:rsid w:val="004F1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ACE"/>
    <w:rPr>
      <w:rFonts w:ascii="Segoe UI" w:eastAsia="Calibri" w:hAnsi="Segoe UI" w:cs="Segoe UI"/>
      <w:sz w:val="18"/>
      <w:szCs w:val="18"/>
      <w:lang w:val="en-AU"/>
    </w:rPr>
  </w:style>
  <w:style w:type="paragraph" w:styleId="ListParagraph">
    <w:name w:val="List Paragraph"/>
    <w:basedOn w:val="Normal"/>
    <w:uiPriority w:val="99"/>
    <w:qFormat/>
    <w:rsid w:val="00FE7013"/>
    <w:pPr>
      <w:suppressAutoHyphens/>
      <w:spacing w:after="0" w:line="240" w:lineRule="auto"/>
      <w:ind w:left="1304"/>
    </w:pPr>
    <w:rPr>
      <w:rFonts w:ascii="Times New Roman" w:eastAsia="Times New Roman" w:hAnsi="Times New Roman"/>
      <w:sz w:val="24"/>
      <w:szCs w:val="24"/>
      <w:lang w:val="en-GB" w:eastAsia="ar-SA"/>
    </w:rPr>
  </w:style>
  <w:style w:type="paragraph" w:styleId="Footer">
    <w:name w:val="footer"/>
    <w:basedOn w:val="Normal"/>
    <w:link w:val="FooterChar"/>
    <w:uiPriority w:val="99"/>
    <w:unhideWhenUsed/>
    <w:rsid w:val="009C2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5C8"/>
    <w:rPr>
      <w:rFonts w:ascii="Calibri" w:eastAsia="Calibri"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503425">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B385EFFC49F41B34B89D285285D29" ma:contentTypeVersion="15" ma:contentTypeDescription="Create a new document." ma:contentTypeScope="" ma:versionID="a049a491aa513c55674dec230d9d2d3a">
  <xsd:schema xmlns:xsd="http://www.w3.org/2001/XMLSchema" xmlns:xs="http://www.w3.org/2001/XMLSchema" xmlns:p="http://schemas.microsoft.com/office/2006/metadata/properties" xmlns:ns1="http://schemas.microsoft.com/sharepoint/v3" xmlns:ns3="6dbcf73f-37ed-427a-9ad6-482a1817515f" xmlns:ns4="2fe7234d-bbbe-4e84-afff-d403e11eb016" targetNamespace="http://schemas.microsoft.com/office/2006/metadata/properties" ma:root="true" ma:fieldsID="77017f0c72f0b994ae9d0db83a19c8c0" ns1:_="" ns3:_="" ns4:_="">
    <xsd:import namespace="http://schemas.microsoft.com/sharepoint/v3"/>
    <xsd:import namespace="6dbcf73f-37ed-427a-9ad6-482a1817515f"/>
    <xsd:import namespace="2fe7234d-bbbe-4e84-afff-d403e11eb01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cf73f-37ed-427a-9ad6-482a181751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e7234d-bbbe-4e84-afff-d403e11eb01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B023C-656A-4AC2-BB0C-33EA8DD98472}">
  <ds:schemaRefs>
    <ds:schemaRef ds:uri="http://schemas.microsoft.com/sharepoint/v3/contenttype/forms"/>
  </ds:schemaRefs>
</ds:datastoreItem>
</file>

<file path=customXml/itemProps2.xml><?xml version="1.0" encoding="utf-8"?>
<ds:datastoreItem xmlns:ds="http://schemas.openxmlformats.org/officeDocument/2006/customXml" ds:itemID="{DB19E04F-FF82-4EC0-BC3D-342197292F4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2EEE866-BAA0-447A-A3BE-5ECBE3CF5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bcf73f-37ed-427a-9ad6-482a1817515f"/>
    <ds:schemaRef ds:uri="2fe7234d-bbbe-4e84-afff-d403e11eb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9013</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Nyamamu, Bella</dc:creator>
  <cp:keywords/>
  <dc:description/>
  <cp:lastModifiedBy>Taib, Shamime</cp:lastModifiedBy>
  <cp:revision>2</cp:revision>
  <dcterms:created xsi:type="dcterms:W3CDTF">2024-12-04T11:27:00Z</dcterms:created>
  <dcterms:modified xsi:type="dcterms:W3CDTF">2024-12-04T11:27:00Z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0x010100543B385EFFC49F41B34B89D285285D29</vt:lpwstr>
  </property>
</Properties>
</file>